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D7D9" w14:textId="31773E65" w:rsidR="008D177D" w:rsidRDefault="00DB11D2" w:rsidP="00A84C80">
      <w:pPr>
        <w:spacing w:after="240" w:line="240" w:lineRule="auto"/>
        <w:rPr>
          <w:u w:val="single"/>
        </w:rPr>
      </w:pPr>
      <w:r>
        <w:t>ORDINANCE NO. G-2025-</w:t>
      </w:r>
      <w:r w:rsidR="00BA57AE">
        <w:t>17</w:t>
      </w:r>
      <w:r>
        <w:tab/>
      </w:r>
      <w:r>
        <w:tab/>
      </w:r>
      <w:r>
        <w:tab/>
      </w:r>
      <w:r>
        <w:tab/>
        <w:t xml:space="preserve">Introducing: </w:t>
      </w:r>
      <w:r w:rsidRPr="00DB11D2">
        <w:t>Ben Trockman</w:t>
      </w:r>
    </w:p>
    <w:p w14:paraId="47D77D58" w14:textId="77777777" w:rsidR="002D2F1F" w:rsidRPr="008D177D" w:rsidRDefault="002D2F1F" w:rsidP="00A84C80">
      <w:pPr>
        <w:spacing w:after="240" w:line="240" w:lineRule="auto"/>
        <w:rPr>
          <w:u w:val="single"/>
        </w:rPr>
      </w:pPr>
    </w:p>
    <w:p w14:paraId="30F066D2" w14:textId="77777777" w:rsidR="006A523F" w:rsidRPr="006A523F" w:rsidRDefault="00DB11D2" w:rsidP="002D2F1F">
      <w:pPr>
        <w:spacing w:after="0" w:line="240" w:lineRule="auto"/>
        <w:jc w:val="center"/>
        <w:rPr>
          <w:b/>
          <w:bCs/>
        </w:rPr>
      </w:pPr>
      <w:r w:rsidRPr="006A523F">
        <w:rPr>
          <w:b/>
          <w:bCs/>
        </w:rPr>
        <w:t xml:space="preserve">AN ORDINANCE IMPOSING A MUNICIPAL WHEEL TAX </w:t>
      </w:r>
    </w:p>
    <w:p w14:paraId="11A55591" w14:textId="77777777" w:rsidR="006A523F" w:rsidRPr="006A523F" w:rsidRDefault="00DB11D2" w:rsidP="002D2F1F">
      <w:pPr>
        <w:spacing w:after="0" w:line="240" w:lineRule="auto"/>
        <w:jc w:val="center"/>
        <w:rPr>
          <w:b/>
          <w:bCs/>
        </w:rPr>
      </w:pPr>
      <w:r w:rsidRPr="006A523F">
        <w:rPr>
          <w:b/>
          <w:bCs/>
        </w:rPr>
        <w:t xml:space="preserve">AND MOTOR VEHICLE LICENSE EXCISE TAX </w:t>
      </w:r>
    </w:p>
    <w:p w14:paraId="0ED055E6" w14:textId="77777777" w:rsidR="006A523F" w:rsidRPr="006A523F" w:rsidRDefault="00DB11D2" w:rsidP="002D2F1F">
      <w:pPr>
        <w:spacing w:after="0" w:line="240" w:lineRule="auto"/>
        <w:jc w:val="center"/>
        <w:rPr>
          <w:b/>
          <w:bCs/>
        </w:rPr>
      </w:pPr>
      <w:r w:rsidRPr="006A523F">
        <w:rPr>
          <w:b/>
          <w:bCs/>
        </w:rPr>
        <w:t xml:space="preserve">AND CREATING THE CITY OF EVANSVILLE WHEEL TAX FUND AND THE </w:t>
      </w:r>
    </w:p>
    <w:p w14:paraId="697C1133" w14:textId="77777777" w:rsidR="008D177D" w:rsidRPr="006A523F" w:rsidRDefault="00DB11D2" w:rsidP="00A84C80">
      <w:pPr>
        <w:spacing w:after="240" w:line="240" w:lineRule="auto"/>
        <w:jc w:val="center"/>
        <w:rPr>
          <w:b/>
          <w:bCs/>
        </w:rPr>
      </w:pPr>
      <w:r w:rsidRPr="006A523F">
        <w:rPr>
          <w:b/>
          <w:bCs/>
        </w:rPr>
        <w:t>CITY OF EVANSVILLE MOTOR VEHICLE LICENSE EXCISE SURTAX FUND</w:t>
      </w:r>
    </w:p>
    <w:p w14:paraId="57ACB7A7" w14:textId="77777777" w:rsidR="008D177D" w:rsidRDefault="00DB11D2" w:rsidP="002D2F1F">
      <w:pPr>
        <w:spacing w:after="240" w:line="240" w:lineRule="auto"/>
        <w:ind w:firstLine="720"/>
        <w:jc w:val="both"/>
      </w:pPr>
      <w:r>
        <w:t xml:space="preserve">WHEREAS, the General Assembly of the State of Indiana, through legislation </w:t>
      </w:r>
      <w:r w:rsidR="00441822">
        <w:t>enacted</w:t>
      </w:r>
      <w:r>
        <w:t xml:space="preserve"> in the 2025 legislative session, has revised Indiana property taxes in a manner that </w:t>
      </w:r>
      <w:r w:rsidR="00441822">
        <w:t xml:space="preserve">is projected to decrease substantially the </w:t>
      </w:r>
      <w:r>
        <w:t xml:space="preserve">tax </w:t>
      </w:r>
      <w:r w:rsidR="00441822">
        <w:t>revenue</w:t>
      </w:r>
      <w:r>
        <w:t xml:space="preserve"> available </w:t>
      </w:r>
      <w:r w:rsidR="00441822">
        <w:t>to the</w:t>
      </w:r>
      <w:r>
        <w:t xml:space="preserve"> City of Evansville </w:t>
      </w:r>
      <w:r w:rsidR="00441822">
        <w:t xml:space="preserve">for its </w:t>
      </w:r>
      <w:r>
        <w:t>projects;</w:t>
      </w:r>
    </w:p>
    <w:p w14:paraId="180E719D" w14:textId="77777777" w:rsidR="008D177D" w:rsidRDefault="00DB11D2" w:rsidP="002D2F1F">
      <w:pPr>
        <w:spacing w:after="240" w:line="240" w:lineRule="auto"/>
        <w:ind w:firstLine="720"/>
        <w:jc w:val="both"/>
      </w:pPr>
      <w:r>
        <w:t xml:space="preserve">WHEREAS, the City of Evansville has been advised that with the new legislation, absent the adoption of this Ordinance, the City of Evansville </w:t>
      </w:r>
      <w:r w:rsidR="006A523F">
        <w:t>may</w:t>
      </w:r>
      <w:r>
        <w:t xml:space="preserve"> not be eligible for </w:t>
      </w:r>
      <w:r w:rsidR="006A523F">
        <w:t xml:space="preserve">certain funding under the </w:t>
      </w:r>
      <w:r>
        <w:t>Community Crossings Matching Grants;</w:t>
      </w:r>
    </w:p>
    <w:p w14:paraId="7D2955BE" w14:textId="77777777" w:rsidR="008D177D" w:rsidRDefault="00DB11D2" w:rsidP="002D2F1F">
      <w:pPr>
        <w:spacing w:after="240" w:line="240" w:lineRule="auto"/>
        <w:ind w:firstLine="720"/>
        <w:jc w:val="both"/>
      </w:pPr>
      <w:r>
        <w:t>WHEREAS, Ind. Code chapter 6-3.5-11 (the “Wheel Tax Act”) authorizes the Common Council of the City of Evansville, Indiana (“Common Council”) to impose by ordinance an annual wheel tax (“Wheel Tax”) of not more than forty dollars ($40.00) on certain motor vehicles registered within the City of Evansville (the “City”);</w:t>
      </w:r>
    </w:p>
    <w:p w14:paraId="35CB65B1" w14:textId="77777777" w:rsidR="008D177D" w:rsidRDefault="00DB11D2" w:rsidP="002D2F1F">
      <w:pPr>
        <w:spacing w:after="240" w:line="240" w:lineRule="auto"/>
        <w:ind w:firstLine="720"/>
        <w:jc w:val="both"/>
      </w:pPr>
      <w:r>
        <w:t>WHEREAS, Ind. Code chapter 6-3.5-10 (the “Excise Tax Act”) authorizes the Common Council to impose by ordinance an annual municipal vehicle license excise tax surtax (the “Excise Surtax”) at a rate of not more than Twenty-Five Dollars ($25.00) on certain vehicles registered in the City;</w:t>
      </w:r>
    </w:p>
    <w:p w14:paraId="570900F4" w14:textId="77777777" w:rsidR="008D177D" w:rsidRDefault="00DB11D2" w:rsidP="002D2F1F">
      <w:pPr>
        <w:spacing w:after="240" w:line="240" w:lineRule="auto"/>
        <w:ind w:firstLine="720"/>
        <w:jc w:val="both"/>
      </w:pPr>
      <w:r>
        <w:t>WHEREAS, the Excise Tax Act authorizes the Council to impose the Excise Surtax on each motor vehicle that is subject to the tax or impose the Excise Tax on vehicles subject to the Excise Surtax at one or more different amounts based upon the class of vehicles;</w:t>
      </w:r>
    </w:p>
    <w:p w14:paraId="0F767FB0" w14:textId="77777777" w:rsidR="008D177D" w:rsidRDefault="00DB11D2" w:rsidP="002D2F1F">
      <w:pPr>
        <w:spacing w:after="240" w:line="240" w:lineRule="auto"/>
        <w:ind w:firstLine="720"/>
        <w:jc w:val="both"/>
      </w:pPr>
      <w:r>
        <w:t xml:space="preserve">WHEREAS, the Wheel Tax Act prohibits the Common Council from adopting an ordinance imposing a Wheel Tax unless the Common Council concurrently adopts an ordinance under Ind. Code §6-3.5-10-1 et seq. to impose the annual </w:t>
      </w:r>
      <w:r w:rsidR="006A523F">
        <w:t>M</w:t>
      </w:r>
      <w:r>
        <w:t xml:space="preserve">otor </w:t>
      </w:r>
      <w:r w:rsidR="006A523F">
        <w:t>V</w:t>
      </w:r>
      <w:r>
        <w:t xml:space="preserve">ehicle </w:t>
      </w:r>
      <w:r w:rsidR="006A523F">
        <w:t>L</w:t>
      </w:r>
      <w:r>
        <w:t xml:space="preserve">icense </w:t>
      </w:r>
      <w:r w:rsidR="006A523F">
        <w:t>E</w:t>
      </w:r>
      <w:r>
        <w:t xml:space="preserve">xcise </w:t>
      </w:r>
      <w:r w:rsidR="006A523F">
        <w:t>S</w:t>
      </w:r>
      <w:r>
        <w:t>urtax;</w:t>
      </w:r>
    </w:p>
    <w:p w14:paraId="500D3DC1" w14:textId="77777777" w:rsidR="008D177D" w:rsidRDefault="00DB11D2" w:rsidP="002D2F1F">
      <w:pPr>
        <w:spacing w:after="240" w:line="240" w:lineRule="auto"/>
        <w:ind w:firstLine="720"/>
        <w:jc w:val="both"/>
      </w:pPr>
      <w:r>
        <w:t>WHEREAS, pursuant to Ind. Code §6-3.5-10-1 et seq., the City Council is concurrently adopting a Motor Vehicle License Excise Surtax;</w:t>
      </w:r>
    </w:p>
    <w:p w14:paraId="27070582" w14:textId="77777777" w:rsidR="008D177D" w:rsidRDefault="00DB11D2" w:rsidP="002D2F1F">
      <w:pPr>
        <w:spacing w:after="240" w:line="240" w:lineRule="auto"/>
        <w:ind w:firstLine="720"/>
        <w:jc w:val="both"/>
      </w:pPr>
      <w:r>
        <w:t>WHEREAS, the Council may not adopt an Ordinance to impose the surtax</w:t>
      </w:r>
      <w:r w:rsidR="006A523F">
        <w:t xml:space="preserve"> </w:t>
      </w:r>
      <w:r>
        <w:t>unless the City uses a traffic asset management plan approved by the Indiana Department of Transportation (“INDOT”);</w:t>
      </w:r>
    </w:p>
    <w:p w14:paraId="536B1162" w14:textId="77777777" w:rsidR="008D177D" w:rsidRDefault="00DB11D2" w:rsidP="002D2F1F">
      <w:pPr>
        <w:spacing w:after="240" w:line="240" w:lineRule="auto"/>
        <w:ind w:firstLine="720"/>
        <w:jc w:val="both"/>
      </w:pPr>
      <w:r>
        <w:t xml:space="preserve">WHEREAS, the City utilizes a traffic asset management plan referred to as its Pavement Asset Management Plan, which </w:t>
      </w:r>
      <w:r w:rsidR="002D2F1F">
        <w:t xml:space="preserve">must be </w:t>
      </w:r>
      <w:r>
        <w:t>approved annually by INDOT</w:t>
      </w:r>
      <w:r w:rsidR="002D2F1F">
        <w:t xml:space="preserve"> </w:t>
      </w:r>
      <w:r>
        <w:t xml:space="preserve">and </w:t>
      </w:r>
      <w:r w:rsidR="002D2F1F">
        <w:t>was approved for</w:t>
      </w:r>
      <w:r w:rsidR="00B815E9">
        <w:t xml:space="preserve"> use in</w:t>
      </w:r>
      <w:r w:rsidR="002D2F1F">
        <w:t xml:space="preserve"> 2025 by the Local Technical Assistance Program of Purdue University as agent of INDOT as shown </w:t>
      </w:r>
      <w:r>
        <w:t>in the attached Exhibit A, incorporated herein by reference;</w:t>
      </w:r>
    </w:p>
    <w:p w14:paraId="4D86CF8B" w14:textId="77777777" w:rsidR="008D177D" w:rsidRDefault="00DB11D2" w:rsidP="002D2F1F">
      <w:pPr>
        <w:spacing w:after="240" w:line="240" w:lineRule="auto"/>
        <w:ind w:firstLine="720"/>
        <w:jc w:val="both"/>
      </w:pPr>
      <w:r>
        <w:lastRenderedPageBreak/>
        <w:t>WHEREAS, the Common Council deems it necessary to impose the Excise Surtax and the Wheel Tax so that it may generate revenue to support the safe operation and continued maintenance of the streets and roads under the jurisdiction of the City.</w:t>
      </w:r>
    </w:p>
    <w:p w14:paraId="47D4D366" w14:textId="77777777" w:rsidR="008D177D" w:rsidRDefault="00DB11D2" w:rsidP="002D2F1F">
      <w:pPr>
        <w:spacing w:after="240" w:line="240" w:lineRule="auto"/>
        <w:ind w:firstLine="720"/>
        <w:jc w:val="both"/>
      </w:pPr>
      <w:r>
        <w:t>NOW, THEREFORE, BE IT ORDAINED BY THE COMMON COUNCIL OF THE CITY OF EVANSVILLE, INDIANA AS FOLLOWS:</w:t>
      </w:r>
    </w:p>
    <w:p w14:paraId="4ABEC9F8" w14:textId="77777777" w:rsidR="00A84C80" w:rsidRDefault="00DB11D2" w:rsidP="002D2F1F">
      <w:pPr>
        <w:spacing w:after="240" w:line="240" w:lineRule="auto"/>
        <w:ind w:firstLine="720"/>
        <w:jc w:val="both"/>
      </w:pPr>
      <w:r w:rsidRPr="001558DA">
        <w:rPr>
          <w:b/>
          <w:bCs/>
        </w:rPr>
        <w:t xml:space="preserve">Section </w:t>
      </w:r>
      <w:r w:rsidR="001558DA" w:rsidRPr="001558DA">
        <w:rPr>
          <w:b/>
          <w:bCs/>
        </w:rPr>
        <w:t>1</w:t>
      </w:r>
      <w:r w:rsidRPr="001558DA">
        <w:rPr>
          <w:b/>
          <w:bCs/>
        </w:rPr>
        <w:t>.</w:t>
      </w:r>
      <w:r>
        <w:t xml:space="preserve"> The Evansville Municipal Code shall be amended to create a </w:t>
      </w:r>
      <w:r w:rsidR="00F47379">
        <w:t xml:space="preserve">new Chapter </w:t>
      </w:r>
      <w:r>
        <w:t>designated 3.2</w:t>
      </w:r>
      <w:r w:rsidR="00F47379">
        <w:t>5</w:t>
      </w:r>
      <w:r>
        <w:t xml:space="preserve">: </w:t>
      </w:r>
      <w:r w:rsidR="00913168">
        <w:t>Local Option Highway User</w:t>
      </w:r>
      <w:r>
        <w:t xml:space="preserve"> Taxes and Funds under Title 3: Revenue &amp; Finance, and to create new Sections under new Chapter 3.25 as follows:</w:t>
      </w:r>
    </w:p>
    <w:p w14:paraId="145707BD" w14:textId="77777777" w:rsidR="008D177D" w:rsidRPr="001558DA" w:rsidRDefault="00DB11D2" w:rsidP="002D2F1F">
      <w:pPr>
        <w:spacing w:after="240" w:line="240" w:lineRule="auto"/>
        <w:jc w:val="both"/>
        <w:rPr>
          <w:b/>
          <w:bCs/>
        </w:rPr>
      </w:pPr>
      <w:r w:rsidRPr="001558DA">
        <w:rPr>
          <w:b/>
          <w:bCs/>
        </w:rPr>
        <w:t>3.25.010  Wheel Tax and Fund.</w:t>
      </w:r>
    </w:p>
    <w:p w14:paraId="69D08C90" w14:textId="77777777" w:rsidR="00A84C80" w:rsidRDefault="00DB11D2" w:rsidP="002D2F1F">
      <w:pPr>
        <w:pStyle w:val="ListParagraph"/>
        <w:numPr>
          <w:ilvl w:val="0"/>
          <w:numId w:val="1"/>
        </w:numPr>
        <w:spacing w:after="240" w:line="240" w:lineRule="auto"/>
        <w:contextualSpacing w:val="0"/>
        <w:jc w:val="both"/>
      </w:pPr>
      <w:r w:rsidRPr="00B815E9">
        <w:rPr>
          <w:u w:val="single"/>
        </w:rPr>
        <w:t>Definitions</w:t>
      </w:r>
      <w:r>
        <w:t>. The definitions and provisions set forth in Ind. Code §6-3.5-11-1</w:t>
      </w:r>
      <w:r w:rsidR="00C330DB">
        <w:t xml:space="preserve"> </w:t>
      </w:r>
      <w:r>
        <w:t>are incorporated herein by reference and shall apply throughout this Ordinance.</w:t>
      </w:r>
    </w:p>
    <w:p w14:paraId="00AD6548" w14:textId="77777777" w:rsidR="00A84C80" w:rsidRDefault="00DB11D2" w:rsidP="002D2F1F">
      <w:pPr>
        <w:pStyle w:val="ListParagraph"/>
        <w:numPr>
          <w:ilvl w:val="0"/>
          <w:numId w:val="1"/>
        </w:numPr>
        <w:spacing w:after="240" w:line="240" w:lineRule="auto"/>
        <w:contextualSpacing w:val="0"/>
        <w:jc w:val="both"/>
      </w:pPr>
      <w:r w:rsidRPr="00B815E9">
        <w:rPr>
          <w:u w:val="single"/>
        </w:rPr>
        <w:t>City of Evansville Wheel Tax Fund</w:t>
      </w:r>
      <w:r>
        <w:t>. The “City of Evansville Wheel Tax Fund” is hereby created and shall be a non-reverting fund. The City may only use the Wheel Tax revenues for the following purposes:</w:t>
      </w:r>
    </w:p>
    <w:p w14:paraId="17131D07" w14:textId="77777777" w:rsidR="008D177D" w:rsidRDefault="00DB11D2" w:rsidP="002D2F1F">
      <w:pPr>
        <w:pStyle w:val="ListParagraph"/>
        <w:numPr>
          <w:ilvl w:val="0"/>
          <w:numId w:val="2"/>
        </w:numPr>
        <w:spacing w:after="240" w:line="240" w:lineRule="auto"/>
        <w:contextualSpacing w:val="0"/>
        <w:jc w:val="both"/>
      </w:pPr>
      <w:r>
        <w:t>to construct, reconstruct, repair, or maintain streets and roads</w:t>
      </w:r>
      <w:r w:rsidR="00A84C80">
        <w:t xml:space="preserve"> </w:t>
      </w:r>
      <w:r>
        <w:t>that are under the jurisdiction of the City;</w:t>
      </w:r>
    </w:p>
    <w:p w14:paraId="534D4CEA" w14:textId="77777777" w:rsidR="00913168" w:rsidRDefault="00DB11D2" w:rsidP="002D2F1F">
      <w:pPr>
        <w:pStyle w:val="ListParagraph"/>
        <w:numPr>
          <w:ilvl w:val="0"/>
          <w:numId w:val="2"/>
        </w:numPr>
        <w:spacing w:after="240" w:line="240" w:lineRule="auto"/>
        <w:contextualSpacing w:val="0"/>
        <w:jc w:val="both"/>
      </w:pPr>
      <w:r>
        <w:t>as a contribution to an authority established under Ind. Code §36-7-23;</w:t>
      </w:r>
    </w:p>
    <w:p w14:paraId="578C9B44" w14:textId="77777777" w:rsidR="00913168" w:rsidRDefault="00DB11D2" w:rsidP="002D2F1F">
      <w:pPr>
        <w:pStyle w:val="ListParagraph"/>
        <w:numPr>
          <w:ilvl w:val="0"/>
          <w:numId w:val="2"/>
        </w:numPr>
        <w:spacing w:after="240" w:line="240" w:lineRule="auto"/>
        <w:contextualSpacing w:val="0"/>
        <w:jc w:val="both"/>
      </w:pPr>
      <w:r>
        <w:t>for the City’s contribution to obtain grant</w:t>
      </w:r>
      <w:r w:rsidR="00A84C80">
        <w:t>s</w:t>
      </w:r>
      <w:r>
        <w:t xml:space="preserve"> from the local road</w:t>
      </w:r>
      <w:r w:rsidR="00A84C80">
        <w:t xml:space="preserve"> </w:t>
      </w:r>
      <w:r>
        <w:t>and bridge matching grant fund under Ind. Code 8-23-30; and</w:t>
      </w:r>
    </w:p>
    <w:p w14:paraId="482D513A" w14:textId="77777777" w:rsidR="008D177D" w:rsidRDefault="00DB11D2" w:rsidP="002D2F1F">
      <w:pPr>
        <w:pStyle w:val="ListParagraph"/>
        <w:numPr>
          <w:ilvl w:val="0"/>
          <w:numId w:val="2"/>
        </w:numPr>
        <w:spacing w:after="240" w:line="240" w:lineRule="auto"/>
        <w:contextualSpacing w:val="0"/>
        <w:jc w:val="both"/>
      </w:pPr>
      <w:r>
        <w:t>any other allowable uses under Ind. Code §6-3.5-11.</w:t>
      </w:r>
    </w:p>
    <w:p w14:paraId="0D91E987" w14:textId="77777777" w:rsidR="008D177D" w:rsidRDefault="00DB11D2" w:rsidP="002D2F1F">
      <w:pPr>
        <w:pStyle w:val="ListParagraph"/>
        <w:numPr>
          <w:ilvl w:val="0"/>
          <w:numId w:val="1"/>
        </w:numPr>
        <w:spacing w:after="240" w:line="240" w:lineRule="auto"/>
        <w:contextualSpacing w:val="0"/>
        <w:jc w:val="both"/>
      </w:pPr>
      <w:r w:rsidRPr="00B815E9">
        <w:rPr>
          <w:u w:val="single"/>
        </w:rPr>
        <w:t>Imposition and Rate of Wheel Tax</w:t>
      </w:r>
      <w:r>
        <w:t xml:space="preserve">. Effective January 1, 2026, the following vehicles registered in the City of Evansville and subject to the Wheel Tax shall incur a Wheel Tax in the amount of </w:t>
      </w:r>
      <w:r w:rsidR="00913168">
        <w:t>Thirty-Five</w:t>
      </w:r>
      <w:r>
        <w:t xml:space="preserve"> Dollars ($</w:t>
      </w:r>
      <w:r w:rsidR="00913168">
        <w:t>35</w:t>
      </w:r>
      <w:r>
        <w:t>.00) pursuant to Ind. Code §6-3.5-11-1 et seq.</w:t>
      </w:r>
    </w:p>
    <w:p w14:paraId="31B89026" w14:textId="77777777" w:rsidR="008D177D" w:rsidRDefault="00DB11D2" w:rsidP="002D2F1F">
      <w:pPr>
        <w:pStyle w:val="ListParagraph"/>
        <w:numPr>
          <w:ilvl w:val="0"/>
          <w:numId w:val="3"/>
        </w:numPr>
        <w:spacing w:after="240" w:line="240" w:lineRule="auto"/>
        <w:contextualSpacing w:val="0"/>
        <w:jc w:val="both"/>
      </w:pPr>
      <w:r>
        <w:t>Buses;</w:t>
      </w:r>
    </w:p>
    <w:p w14:paraId="107ECCD0" w14:textId="77777777" w:rsidR="008D177D" w:rsidRDefault="00DB11D2" w:rsidP="002D2F1F">
      <w:pPr>
        <w:pStyle w:val="ListParagraph"/>
        <w:numPr>
          <w:ilvl w:val="0"/>
          <w:numId w:val="3"/>
        </w:numPr>
        <w:spacing w:after="240" w:line="240" w:lineRule="auto"/>
        <w:contextualSpacing w:val="0"/>
        <w:jc w:val="both"/>
      </w:pPr>
      <w:r>
        <w:t>Recreational vehicles;</w:t>
      </w:r>
    </w:p>
    <w:p w14:paraId="6B83F438" w14:textId="77777777" w:rsidR="008D177D" w:rsidRDefault="00DB11D2" w:rsidP="002D2F1F">
      <w:pPr>
        <w:pStyle w:val="ListParagraph"/>
        <w:numPr>
          <w:ilvl w:val="0"/>
          <w:numId w:val="3"/>
        </w:numPr>
        <w:spacing w:after="240" w:line="240" w:lineRule="auto"/>
        <w:contextualSpacing w:val="0"/>
        <w:jc w:val="both"/>
      </w:pPr>
      <w:r>
        <w:t>Semitrailers;</w:t>
      </w:r>
    </w:p>
    <w:p w14:paraId="403CEC13" w14:textId="77777777" w:rsidR="008D177D" w:rsidRDefault="00DB11D2" w:rsidP="002D2F1F">
      <w:pPr>
        <w:pStyle w:val="ListParagraph"/>
        <w:numPr>
          <w:ilvl w:val="0"/>
          <w:numId w:val="3"/>
        </w:numPr>
        <w:spacing w:after="240" w:line="240" w:lineRule="auto"/>
        <w:contextualSpacing w:val="0"/>
        <w:jc w:val="both"/>
      </w:pPr>
      <w:r>
        <w:t>Trailers with a declared gross weight of more than nine thousand (9,000) pounds; and</w:t>
      </w:r>
    </w:p>
    <w:p w14:paraId="7C3965BF" w14:textId="77777777" w:rsidR="008D177D" w:rsidRDefault="00DB11D2" w:rsidP="002D2F1F">
      <w:pPr>
        <w:pStyle w:val="ListParagraph"/>
        <w:numPr>
          <w:ilvl w:val="0"/>
          <w:numId w:val="3"/>
        </w:numPr>
        <w:spacing w:after="240" w:line="240" w:lineRule="auto"/>
        <w:contextualSpacing w:val="0"/>
        <w:jc w:val="both"/>
      </w:pPr>
      <w:r>
        <w:t>Trucks and tractors with a declared gross weight or more than eleven thousand (11,000) pounds.</w:t>
      </w:r>
    </w:p>
    <w:p w14:paraId="41015037" w14:textId="77777777" w:rsidR="008D177D" w:rsidRDefault="00DB11D2" w:rsidP="002D2F1F">
      <w:pPr>
        <w:pStyle w:val="ListParagraph"/>
        <w:numPr>
          <w:ilvl w:val="0"/>
          <w:numId w:val="1"/>
        </w:numPr>
        <w:spacing w:after="240" w:line="240" w:lineRule="auto"/>
        <w:contextualSpacing w:val="0"/>
        <w:jc w:val="both"/>
      </w:pPr>
      <w:r w:rsidRPr="00B815E9">
        <w:rPr>
          <w:u w:val="single"/>
        </w:rPr>
        <w:t>Exemptions</w:t>
      </w:r>
      <w:r>
        <w:t xml:space="preserve">.  </w:t>
      </w:r>
      <w:r w:rsidRPr="00B815E9">
        <w:t>Pursuant</w:t>
      </w:r>
      <w:r>
        <w:t xml:space="preserve"> to Ind. Code §6-3.5-11-4, a vehicle is exempt from the Wheel Tax if the vehicle is:</w:t>
      </w:r>
    </w:p>
    <w:p w14:paraId="6A6F2352" w14:textId="77777777" w:rsidR="008D177D" w:rsidRDefault="00DB11D2" w:rsidP="002D2F1F">
      <w:pPr>
        <w:pStyle w:val="ListParagraph"/>
        <w:numPr>
          <w:ilvl w:val="0"/>
          <w:numId w:val="4"/>
        </w:numPr>
        <w:spacing w:after="240" w:line="240" w:lineRule="auto"/>
        <w:contextualSpacing w:val="0"/>
        <w:jc w:val="both"/>
      </w:pPr>
      <w:r>
        <w:t>owned by the State of Indiana;</w:t>
      </w:r>
    </w:p>
    <w:p w14:paraId="44AAFCB8" w14:textId="77777777" w:rsidR="008D177D" w:rsidRDefault="00DB11D2" w:rsidP="002D2F1F">
      <w:pPr>
        <w:pStyle w:val="ListParagraph"/>
        <w:numPr>
          <w:ilvl w:val="0"/>
          <w:numId w:val="4"/>
        </w:numPr>
        <w:spacing w:after="240" w:line="240" w:lineRule="auto"/>
        <w:contextualSpacing w:val="0"/>
        <w:jc w:val="both"/>
      </w:pPr>
      <w:r>
        <w:lastRenderedPageBreak/>
        <w:t>owned by a state agency of the State of Indiana;</w:t>
      </w:r>
    </w:p>
    <w:p w14:paraId="6EAE0950" w14:textId="77777777" w:rsidR="008D177D" w:rsidRDefault="00DB11D2" w:rsidP="002D2F1F">
      <w:pPr>
        <w:pStyle w:val="ListParagraph"/>
        <w:numPr>
          <w:ilvl w:val="0"/>
          <w:numId w:val="4"/>
        </w:numPr>
        <w:spacing w:after="240" w:line="240" w:lineRule="auto"/>
        <w:contextualSpacing w:val="0"/>
        <w:jc w:val="both"/>
      </w:pPr>
      <w:r>
        <w:t>owned by a political subdivision of the State of Indiana;</w:t>
      </w:r>
    </w:p>
    <w:p w14:paraId="25A8468A" w14:textId="77777777" w:rsidR="008D177D" w:rsidRDefault="00DB11D2" w:rsidP="002D2F1F">
      <w:pPr>
        <w:pStyle w:val="ListParagraph"/>
        <w:numPr>
          <w:ilvl w:val="0"/>
          <w:numId w:val="4"/>
        </w:numPr>
        <w:spacing w:after="240" w:line="240" w:lineRule="auto"/>
        <w:contextualSpacing w:val="0"/>
        <w:jc w:val="both"/>
      </w:pPr>
      <w:r>
        <w:t>subject to the annual municipal vehicle license excise tax imposed pursuant to Ind. Code §6-3.5-10;</w:t>
      </w:r>
    </w:p>
    <w:p w14:paraId="43A6D501" w14:textId="77777777" w:rsidR="008D177D" w:rsidRDefault="00DB11D2" w:rsidP="002D2F1F">
      <w:pPr>
        <w:pStyle w:val="ListParagraph"/>
        <w:numPr>
          <w:ilvl w:val="0"/>
          <w:numId w:val="4"/>
        </w:numPr>
        <w:spacing w:after="240" w:line="240" w:lineRule="auto"/>
        <w:contextualSpacing w:val="0"/>
        <w:jc w:val="both"/>
      </w:pPr>
      <w:r>
        <w:t>a bus owned and operated by a religious or non-profit youth</w:t>
      </w:r>
      <w:r w:rsidR="00913168">
        <w:t xml:space="preserve"> </w:t>
      </w:r>
      <w:r>
        <w:t>organization and used to transport persons to religious services</w:t>
      </w:r>
      <w:r w:rsidR="00913168">
        <w:t xml:space="preserve"> </w:t>
      </w:r>
      <w:r>
        <w:t>or for the benefit of its members;</w:t>
      </w:r>
    </w:p>
    <w:p w14:paraId="72465C08" w14:textId="77777777" w:rsidR="008D177D" w:rsidRDefault="00DB11D2" w:rsidP="002D2F1F">
      <w:pPr>
        <w:pStyle w:val="ListParagraph"/>
        <w:numPr>
          <w:ilvl w:val="0"/>
          <w:numId w:val="4"/>
        </w:numPr>
        <w:spacing w:after="240" w:line="240" w:lineRule="auto"/>
        <w:contextualSpacing w:val="0"/>
        <w:jc w:val="both"/>
      </w:pPr>
      <w:r>
        <w:t>a school bus;</w:t>
      </w:r>
    </w:p>
    <w:p w14:paraId="1045827D" w14:textId="77777777" w:rsidR="008D177D" w:rsidRDefault="00DB11D2" w:rsidP="002D2F1F">
      <w:pPr>
        <w:pStyle w:val="ListParagraph"/>
        <w:numPr>
          <w:ilvl w:val="0"/>
          <w:numId w:val="4"/>
        </w:numPr>
        <w:spacing w:after="240" w:line="240" w:lineRule="auto"/>
        <w:contextualSpacing w:val="0"/>
        <w:jc w:val="both"/>
      </w:pPr>
      <w:r>
        <w:t>a motor vehicle that is funeral equipment and that is used in the</w:t>
      </w:r>
      <w:r w:rsidR="00913168">
        <w:t xml:space="preserve"> </w:t>
      </w:r>
      <w:r>
        <w:t>operation of funeral services as defined in Ind. Code §25-15-2-17; or</w:t>
      </w:r>
    </w:p>
    <w:p w14:paraId="55ABB852" w14:textId="77777777" w:rsidR="008D177D" w:rsidRDefault="00DB11D2" w:rsidP="002D2F1F">
      <w:pPr>
        <w:pStyle w:val="ListParagraph"/>
        <w:numPr>
          <w:ilvl w:val="0"/>
          <w:numId w:val="4"/>
        </w:numPr>
        <w:spacing w:after="240" w:line="240" w:lineRule="auto"/>
        <w:contextualSpacing w:val="0"/>
        <w:jc w:val="both"/>
      </w:pPr>
      <w:r>
        <w:t>any other vehicle exempt pursuant to Ind. Code §6-3.5-11-4.</w:t>
      </w:r>
    </w:p>
    <w:p w14:paraId="37CB037F" w14:textId="77777777" w:rsidR="001558DA" w:rsidRDefault="00DB11D2" w:rsidP="002D2F1F">
      <w:pPr>
        <w:pStyle w:val="ListParagraph"/>
        <w:numPr>
          <w:ilvl w:val="0"/>
          <w:numId w:val="1"/>
        </w:numPr>
        <w:spacing w:after="240" w:line="240" w:lineRule="auto"/>
        <w:contextualSpacing w:val="0"/>
        <w:jc w:val="both"/>
      </w:pPr>
      <w:r w:rsidRPr="00B815E9">
        <w:rPr>
          <w:u w:val="single"/>
        </w:rPr>
        <w:t>Payment</w:t>
      </w:r>
      <w:r>
        <w:rPr>
          <w:u w:val="single"/>
        </w:rPr>
        <w:t xml:space="preserve">, </w:t>
      </w:r>
      <w:r w:rsidRPr="00B815E9">
        <w:rPr>
          <w:u w:val="single"/>
        </w:rPr>
        <w:t>Deposit</w:t>
      </w:r>
      <w:r>
        <w:rPr>
          <w:u w:val="single"/>
        </w:rPr>
        <w:t>, and Distribution</w:t>
      </w:r>
      <w:r>
        <w:t xml:space="preserve">.  </w:t>
      </w:r>
      <w:r w:rsidR="008D177D">
        <w:t>The Wheel Tax shall be paid to the Indiana Bureau of Motor Vehicles</w:t>
      </w:r>
      <w:r w:rsidR="00913168">
        <w:t xml:space="preserve"> </w:t>
      </w:r>
      <w:r w:rsidR="008D177D">
        <w:t xml:space="preserve">each year at the time the vehicle is registered. The City </w:t>
      </w:r>
      <w:r>
        <w:t>Controller</w:t>
      </w:r>
      <w:r w:rsidR="008D177D">
        <w:t xml:space="preserve"> shall deposit the Wheel Tax revenues in a fund to be known as the “City of Evansville Wheel Tax Fund” and shall distribute the City of Evansville Wheel Tax Fund consistent with Ind. Code §6-3.5-11-1 </w:t>
      </w:r>
      <w:r w:rsidR="008D177D" w:rsidRPr="001558DA">
        <w:rPr>
          <w:i/>
          <w:iCs/>
        </w:rPr>
        <w:t>et seq</w:t>
      </w:r>
      <w:r w:rsidR="008D177D">
        <w:t>.</w:t>
      </w:r>
    </w:p>
    <w:p w14:paraId="0251F396" w14:textId="77777777" w:rsidR="001558DA" w:rsidRDefault="00DB11D2" w:rsidP="002D2F1F">
      <w:pPr>
        <w:pStyle w:val="ListParagraph"/>
        <w:numPr>
          <w:ilvl w:val="0"/>
          <w:numId w:val="1"/>
        </w:numPr>
        <w:spacing w:after="240" w:line="240" w:lineRule="auto"/>
        <w:contextualSpacing w:val="0"/>
        <w:jc w:val="both"/>
      </w:pPr>
      <w:r w:rsidRPr="00B815E9">
        <w:rPr>
          <w:u w:val="single"/>
        </w:rPr>
        <w:t>Accounting of Wheel Tax Fund</w:t>
      </w:r>
      <w:r>
        <w:t>. On or before October 1st of each year, the City Controller shall provide the Common Council an estimate of the Wheel Tax revenues to be received by the City during the next calendar year</w:t>
      </w:r>
      <w:r w:rsidR="00B815E9">
        <w:t>, and t</w:t>
      </w:r>
      <w:r>
        <w:t>he City shall include the estimated Wheel Tax revenues in the City’s budget estimate for th</w:t>
      </w:r>
      <w:r w:rsidR="00B815E9">
        <w:t>at</w:t>
      </w:r>
      <w:r>
        <w:t xml:space="preserve"> calendar year.</w:t>
      </w:r>
    </w:p>
    <w:p w14:paraId="1CFA69CE" w14:textId="77777777" w:rsidR="008D177D" w:rsidRDefault="00DB11D2" w:rsidP="002D2F1F">
      <w:pPr>
        <w:pStyle w:val="ListParagraph"/>
        <w:numPr>
          <w:ilvl w:val="0"/>
          <w:numId w:val="1"/>
        </w:numPr>
        <w:spacing w:after="240" w:line="240" w:lineRule="auto"/>
        <w:contextualSpacing w:val="0"/>
        <w:jc w:val="both"/>
      </w:pPr>
      <w:r w:rsidRPr="00B815E9">
        <w:rPr>
          <w:u w:val="single"/>
        </w:rPr>
        <w:t>Transmittal of Ordinance</w:t>
      </w:r>
      <w:r>
        <w:t>. The Common Council authorizes the Mayor or the Mayor’s designee to provide a copy of this Ordinance to the Indiana Department of Revenue and the Indiana Bureau of Motor Vehicles and required by Ind. Code §6-3.5-11-8.</w:t>
      </w:r>
    </w:p>
    <w:p w14:paraId="4DB9D309" w14:textId="77777777" w:rsidR="008D177D" w:rsidRPr="001558DA" w:rsidRDefault="00DB11D2" w:rsidP="002D2F1F">
      <w:pPr>
        <w:spacing w:after="240" w:line="240" w:lineRule="auto"/>
        <w:jc w:val="both"/>
        <w:rPr>
          <w:b/>
          <w:bCs/>
        </w:rPr>
      </w:pPr>
      <w:r w:rsidRPr="001558DA">
        <w:rPr>
          <w:b/>
          <w:bCs/>
        </w:rPr>
        <w:t>3.25.020 Motor Vehicle License Excise Surtax and Fund</w:t>
      </w:r>
    </w:p>
    <w:p w14:paraId="6CE1F0E2" w14:textId="77777777" w:rsidR="008D177D" w:rsidRDefault="00DB11D2" w:rsidP="002D2F1F">
      <w:pPr>
        <w:pStyle w:val="ListParagraph"/>
        <w:numPr>
          <w:ilvl w:val="0"/>
          <w:numId w:val="5"/>
        </w:numPr>
        <w:spacing w:after="240" w:line="240" w:lineRule="auto"/>
        <w:contextualSpacing w:val="0"/>
        <w:jc w:val="both"/>
      </w:pPr>
      <w:r w:rsidRPr="00B815E9">
        <w:rPr>
          <w:u w:val="single"/>
        </w:rPr>
        <w:t>Definitions</w:t>
      </w:r>
      <w:r>
        <w:t>. The definitions and provisions set forth in Ind. Code §6-3.5-10-1 are incorporated herein by reference and shall apply throughout this Ordinance.</w:t>
      </w:r>
    </w:p>
    <w:p w14:paraId="32E30E88" w14:textId="77777777" w:rsidR="008D177D" w:rsidRDefault="00DB11D2" w:rsidP="002D2F1F">
      <w:pPr>
        <w:pStyle w:val="ListParagraph"/>
        <w:numPr>
          <w:ilvl w:val="0"/>
          <w:numId w:val="5"/>
        </w:numPr>
        <w:spacing w:after="240" w:line="240" w:lineRule="auto"/>
        <w:contextualSpacing w:val="0"/>
        <w:jc w:val="both"/>
      </w:pPr>
      <w:r w:rsidRPr="00B815E9">
        <w:rPr>
          <w:u w:val="single"/>
        </w:rPr>
        <w:t>City of Evansville Motor Vehicle License Excise Surtax Fund</w:t>
      </w:r>
      <w:r>
        <w:t>. The “City of Evansville Motor Vehicle License Excise Surtax Fund” is hereby created and shall be a non-reverting fund. The City may use</w:t>
      </w:r>
      <w:r w:rsidR="001558DA">
        <w:t xml:space="preserve"> </w:t>
      </w:r>
      <w:r>
        <w:t>the</w:t>
      </w:r>
      <w:r w:rsidR="001558DA">
        <w:t xml:space="preserve"> </w:t>
      </w:r>
      <w:r>
        <w:t>Excise Surtax revenues for the following purposes:</w:t>
      </w:r>
    </w:p>
    <w:p w14:paraId="4BB137C5" w14:textId="77777777" w:rsidR="008D177D" w:rsidRDefault="00DB11D2" w:rsidP="002D2F1F">
      <w:pPr>
        <w:pStyle w:val="ListParagraph"/>
        <w:numPr>
          <w:ilvl w:val="0"/>
          <w:numId w:val="6"/>
        </w:numPr>
        <w:spacing w:after="240" w:line="240" w:lineRule="auto"/>
        <w:contextualSpacing w:val="0"/>
        <w:jc w:val="both"/>
      </w:pPr>
      <w:r>
        <w:t>to construct, reconstruct, repair, or maintain streets and roads under the City’s jurisdiction;</w:t>
      </w:r>
    </w:p>
    <w:p w14:paraId="68B55B87" w14:textId="77777777" w:rsidR="008D177D" w:rsidRDefault="00DB11D2" w:rsidP="002D2F1F">
      <w:pPr>
        <w:pStyle w:val="ListParagraph"/>
        <w:numPr>
          <w:ilvl w:val="0"/>
          <w:numId w:val="6"/>
        </w:numPr>
        <w:spacing w:after="240" w:line="240" w:lineRule="auto"/>
        <w:contextualSpacing w:val="0"/>
        <w:jc w:val="both"/>
      </w:pPr>
      <w:r>
        <w:t>for the City’s contribution to obtain a grant from the local road and bridge matching grant fund under Ind. Code 8-23-30; or</w:t>
      </w:r>
    </w:p>
    <w:p w14:paraId="10853784" w14:textId="77777777" w:rsidR="008D177D" w:rsidRDefault="00DB11D2" w:rsidP="002D2F1F">
      <w:pPr>
        <w:pStyle w:val="ListParagraph"/>
        <w:numPr>
          <w:ilvl w:val="0"/>
          <w:numId w:val="6"/>
        </w:numPr>
        <w:spacing w:after="240" w:line="240" w:lineRule="auto"/>
        <w:contextualSpacing w:val="0"/>
        <w:jc w:val="both"/>
      </w:pPr>
      <w:r>
        <w:t>any other allowable uses under Ind. Code §6-3.5-10.</w:t>
      </w:r>
    </w:p>
    <w:p w14:paraId="61AF84E3" w14:textId="77777777" w:rsidR="008D177D" w:rsidRDefault="00DB11D2" w:rsidP="00B815E9">
      <w:pPr>
        <w:pStyle w:val="ListParagraph"/>
        <w:keepNext/>
        <w:numPr>
          <w:ilvl w:val="0"/>
          <w:numId w:val="5"/>
        </w:numPr>
        <w:spacing w:after="240" w:line="240" w:lineRule="auto"/>
        <w:contextualSpacing w:val="0"/>
        <w:jc w:val="both"/>
      </w:pPr>
      <w:r w:rsidRPr="00B815E9">
        <w:rPr>
          <w:u w:val="single"/>
        </w:rPr>
        <w:lastRenderedPageBreak/>
        <w:t>Imposition and Rate of Excise Surtax</w:t>
      </w:r>
      <w:r w:rsidR="001558DA" w:rsidRPr="00B815E9">
        <w:rPr>
          <w:u w:val="single"/>
        </w:rPr>
        <w:t xml:space="preserve"> – Automobiles, Trucks, and Trailers</w:t>
      </w:r>
      <w:r>
        <w:t xml:space="preserve">. Effective January 1, 2026, the following vehicles, registered in the City of Evansville and subject to the Motor Vehicle License Excise Tax, shall be subject to the Excise Surtax in the amount of Twenty-Five Dollars ($25.00), pursuant to Ind. Code §6-3.5-10-1 </w:t>
      </w:r>
      <w:r w:rsidRPr="00B815E9">
        <w:rPr>
          <w:i/>
          <w:iCs/>
        </w:rPr>
        <w:t>et seq</w:t>
      </w:r>
      <w:r>
        <w:t>.</w:t>
      </w:r>
      <w:r w:rsidR="001558DA">
        <w:t>:</w:t>
      </w:r>
    </w:p>
    <w:p w14:paraId="2589F2AD" w14:textId="77777777" w:rsidR="001558DA" w:rsidRDefault="00DB11D2" w:rsidP="002D2F1F">
      <w:pPr>
        <w:pStyle w:val="ListParagraph"/>
        <w:numPr>
          <w:ilvl w:val="0"/>
          <w:numId w:val="8"/>
        </w:numPr>
        <w:spacing w:after="240" w:line="240" w:lineRule="auto"/>
        <w:contextualSpacing w:val="0"/>
        <w:jc w:val="both"/>
      </w:pPr>
      <w:r>
        <w:t>Passenger motor vehicles.</w:t>
      </w:r>
    </w:p>
    <w:p w14:paraId="382F9424" w14:textId="77777777" w:rsidR="008D177D" w:rsidRDefault="00DB11D2" w:rsidP="002D2F1F">
      <w:pPr>
        <w:pStyle w:val="ListParagraph"/>
        <w:numPr>
          <w:ilvl w:val="0"/>
          <w:numId w:val="8"/>
        </w:numPr>
        <w:spacing w:after="240" w:line="240" w:lineRule="auto"/>
        <w:contextualSpacing w:val="0"/>
        <w:jc w:val="both"/>
      </w:pPr>
      <w:r>
        <w:t>Collector vehicles.</w:t>
      </w:r>
    </w:p>
    <w:p w14:paraId="1452F2E3" w14:textId="77777777" w:rsidR="008D177D" w:rsidRDefault="00DB11D2" w:rsidP="002D2F1F">
      <w:pPr>
        <w:pStyle w:val="ListParagraph"/>
        <w:numPr>
          <w:ilvl w:val="0"/>
          <w:numId w:val="8"/>
        </w:numPr>
        <w:spacing w:after="240" w:line="240" w:lineRule="auto"/>
        <w:contextualSpacing w:val="0"/>
        <w:jc w:val="both"/>
      </w:pPr>
      <w:r>
        <w:t>Trailer vehicles with a declared gross weight of 9,000 pounds or less.</w:t>
      </w:r>
    </w:p>
    <w:p w14:paraId="4D3C9EB8" w14:textId="77777777" w:rsidR="008D177D" w:rsidRDefault="00DB11D2" w:rsidP="002D2F1F">
      <w:pPr>
        <w:pStyle w:val="ListParagraph"/>
        <w:numPr>
          <w:ilvl w:val="0"/>
          <w:numId w:val="8"/>
        </w:numPr>
        <w:spacing w:after="240" w:line="240" w:lineRule="auto"/>
        <w:contextualSpacing w:val="0"/>
        <w:jc w:val="both"/>
      </w:pPr>
      <w:r>
        <w:t>Trucks with a declared gross weight of 11,000 pounds or less.</w:t>
      </w:r>
    </w:p>
    <w:p w14:paraId="29A1D1C9" w14:textId="77777777" w:rsidR="008D177D" w:rsidRDefault="00DB11D2" w:rsidP="002D2F1F">
      <w:pPr>
        <w:pStyle w:val="ListParagraph"/>
        <w:numPr>
          <w:ilvl w:val="0"/>
          <w:numId w:val="8"/>
        </w:numPr>
        <w:spacing w:after="240" w:line="240" w:lineRule="auto"/>
        <w:contextualSpacing w:val="0"/>
        <w:jc w:val="both"/>
      </w:pPr>
      <w:r>
        <w:t>Mini-trucks.</w:t>
      </w:r>
    </w:p>
    <w:p w14:paraId="3FF9D6CC" w14:textId="77777777" w:rsidR="008D177D" w:rsidRDefault="00DB11D2" w:rsidP="002D2F1F">
      <w:pPr>
        <w:pStyle w:val="ListParagraph"/>
        <w:numPr>
          <w:ilvl w:val="0"/>
          <w:numId w:val="8"/>
        </w:numPr>
        <w:spacing w:after="240" w:line="240" w:lineRule="auto"/>
        <w:contextualSpacing w:val="0"/>
        <w:jc w:val="both"/>
      </w:pPr>
      <w:r>
        <w:t>Military vehicles.</w:t>
      </w:r>
    </w:p>
    <w:p w14:paraId="6EB23496" w14:textId="77777777" w:rsidR="008D177D" w:rsidRDefault="00DB11D2" w:rsidP="002D2F1F">
      <w:pPr>
        <w:spacing w:after="240" w:line="240" w:lineRule="auto"/>
        <w:ind w:firstLine="720"/>
        <w:jc w:val="both"/>
      </w:pPr>
      <w:r>
        <w:t>The Excise Surtax shall be paid with the registration of each such vehicle.</w:t>
      </w:r>
    </w:p>
    <w:p w14:paraId="45984E96" w14:textId="77777777" w:rsidR="001558DA" w:rsidRDefault="00DB11D2" w:rsidP="00B815E9">
      <w:pPr>
        <w:pStyle w:val="ListParagraph"/>
        <w:keepNext/>
        <w:numPr>
          <w:ilvl w:val="0"/>
          <w:numId w:val="5"/>
        </w:numPr>
        <w:spacing w:after="240" w:line="240" w:lineRule="auto"/>
        <w:contextualSpacing w:val="0"/>
        <w:jc w:val="both"/>
      </w:pPr>
      <w:r w:rsidRPr="00B815E9">
        <w:rPr>
          <w:u w:val="single"/>
        </w:rPr>
        <w:t>Imposition and Rate of Excise Surtax – Motorcycles and Motor-driven Cycles</w:t>
      </w:r>
      <w:r>
        <w:t xml:space="preserve">. Effective January 1, 2026, the following vehicles, registered in the City of Evansville and subject to the Motor Vehicle License Excise Tax, shall be subject to the Excise Surtax in the amount of Fifteen Dollars ($15.00), pursuant to Ind. Code §6-3.5-10-1 </w:t>
      </w:r>
      <w:r w:rsidRPr="00B815E9">
        <w:rPr>
          <w:i/>
          <w:iCs/>
        </w:rPr>
        <w:t>et seq</w:t>
      </w:r>
      <w:r>
        <w:t>.:</w:t>
      </w:r>
    </w:p>
    <w:p w14:paraId="7F0BA023" w14:textId="77777777" w:rsidR="001558DA" w:rsidRDefault="00DB11D2" w:rsidP="002D2F1F">
      <w:pPr>
        <w:pStyle w:val="ListParagraph"/>
        <w:numPr>
          <w:ilvl w:val="0"/>
          <w:numId w:val="9"/>
        </w:numPr>
        <w:spacing w:after="240" w:line="240" w:lineRule="auto"/>
        <w:contextualSpacing w:val="0"/>
        <w:jc w:val="both"/>
      </w:pPr>
      <w:r>
        <w:t>Motorcycles.</w:t>
      </w:r>
    </w:p>
    <w:p w14:paraId="7C0B6223" w14:textId="77777777" w:rsidR="00B820B7" w:rsidRDefault="00DB11D2" w:rsidP="00B815E9">
      <w:pPr>
        <w:pStyle w:val="ListParagraph"/>
        <w:numPr>
          <w:ilvl w:val="0"/>
          <w:numId w:val="9"/>
        </w:numPr>
        <w:spacing w:after="240" w:line="240" w:lineRule="auto"/>
        <w:contextualSpacing w:val="0"/>
        <w:jc w:val="both"/>
      </w:pPr>
      <w:r>
        <w:t>Motor driven cycles.</w:t>
      </w:r>
    </w:p>
    <w:p w14:paraId="5BC0C9A1" w14:textId="77777777" w:rsidR="00B820B7" w:rsidRDefault="00DB11D2" w:rsidP="002D2F1F">
      <w:pPr>
        <w:pStyle w:val="ListParagraph"/>
        <w:keepNext/>
        <w:numPr>
          <w:ilvl w:val="0"/>
          <w:numId w:val="5"/>
        </w:numPr>
        <w:spacing w:after="240" w:line="240" w:lineRule="auto"/>
        <w:contextualSpacing w:val="0"/>
        <w:jc w:val="both"/>
      </w:pPr>
      <w:r>
        <w:rPr>
          <w:u w:val="single"/>
        </w:rPr>
        <w:t xml:space="preserve">Payment, </w:t>
      </w:r>
      <w:r w:rsidRPr="00B815E9">
        <w:rPr>
          <w:u w:val="single"/>
        </w:rPr>
        <w:t>Deposit</w:t>
      </w:r>
      <w:r>
        <w:rPr>
          <w:u w:val="single"/>
        </w:rPr>
        <w:t>, and Distribution</w:t>
      </w:r>
      <w:r>
        <w:t xml:space="preserve">. The Excise Surtax shall be paid to the Indiana Bureau of Motor Vehicles at the time the vehicle is registered. </w:t>
      </w:r>
      <w:r w:rsidR="008D177D">
        <w:t xml:space="preserve">The City </w:t>
      </w:r>
      <w:r w:rsidR="002D2F1F">
        <w:t>Controller</w:t>
      </w:r>
      <w:r w:rsidR="008D177D">
        <w:t xml:space="preserve"> shall deposit revenue received from the Excise Surtax in a fund to be known as the “City of Evansville Motor Vehicle License Excise Surtax Fund” and shall distribute the Surtax Fund consistent with Ind. Code §6- 3.5-10-10.</w:t>
      </w:r>
    </w:p>
    <w:p w14:paraId="0E041B81" w14:textId="77777777" w:rsidR="00B820B7" w:rsidRDefault="00DB11D2" w:rsidP="002D2F1F">
      <w:pPr>
        <w:pStyle w:val="ListParagraph"/>
        <w:keepNext/>
        <w:numPr>
          <w:ilvl w:val="0"/>
          <w:numId w:val="5"/>
        </w:numPr>
        <w:spacing w:after="240" w:line="240" w:lineRule="auto"/>
        <w:contextualSpacing w:val="0"/>
        <w:jc w:val="both"/>
      </w:pPr>
      <w:r w:rsidRPr="00B815E9">
        <w:rPr>
          <w:u w:val="single"/>
        </w:rPr>
        <w:t>Accounting of Wheel Tax Fund</w:t>
      </w:r>
      <w:r>
        <w:t>. On or before October 1st of each year, the City Controller shall provide the Common Council an estimate of the Excise Surtax revenues to be received by the City during the next calendar year</w:t>
      </w:r>
      <w:r w:rsidR="00B815E9">
        <w:t>, and t</w:t>
      </w:r>
      <w:r>
        <w:t xml:space="preserve">he City shall include the estimated Excise Surtax revenues in the City’s budget estimate for </w:t>
      </w:r>
      <w:r w:rsidR="00B815E9">
        <w:t>that</w:t>
      </w:r>
      <w:r>
        <w:t xml:space="preserve"> calendar year.</w:t>
      </w:r>
    </w:p>
    <w:p w14:paraId="4E9FDA8F" w14:textId="77777777" w:rsidR="008D177D" w:rsidRDefault="00DB11D2" w:rsidP="002D2F1F">
      <w:pPr>
        <w:pStyle w:val="ListParagraph"/>
        <w:keepNext/>
        <w:numPr>
          <w:ilvl w:val="0"/>
          <w:numId w:val="5"/>
        </w:numPr>
        <w:spacing w:after="240" w:line="240" w:lineRule="auto"/>
        <w:contextualSpacing w:val="0"/>
        <w:jc w:val="both"/>
      </w:pPr>
      <w:r w:rsidRPr="00B815E9">
        <w:rPr>
          <w:u w:val="single"/>
        </w:rPr>
        <w:t>Transmittal of Ordinance</w:t>
      </w:r>
      <w:r>
        <w:t>. The Common Council authorizes</w:t>
      </w:r>
      <w:r w:rsidR="002D2F1F">
        <w:t xml:space="preserve"> </w:t>
      </w:r>
      <w:r>
        <w:t xml:space="preserve">the Mayor or </w:t>
      </w:r>
      <w:r w:rsidR="002D2F1F">
        <w:t>the Mayor’s</w:t>
      </w:r>
      <w:r>
        <w:t xml:space="preserve"> designee to provide a copy of this Ordinance to the Indiana Department of Revenue and the Indiana Bureau of Motor Vehicles and required by Ind. Code §6-3.5-10-6.</w:t>
      </w:r>
    </w:p>
    <w:p w14:paraId="659090B7" w14:textId="77777777" w:rsidR="008D177D" w:rsidRDefault="00DB11D2" w:rsidP="002D2F1F">
      <w:pPr>
        <w:spacing w:after="240" w:line="240" w:lineRule="auto"/>
        <w:ind w:firstLine="720"/>
        <w:jc w:val="both"/>
      </w:pPr>
      <w:r w:rsidRPr="001724E4">
        <w:rPr>
          <w:b/>
          <w:bCs/>
        </w:rPr>
        <w:t xml:space="preserve">Section </w:t>
      </w:r>
      <w:r w:rsidR="00B820B7" w:rsidRPr="001724E4">
        <w:rPr>
          <w:b/>
          <w:bCs/>
        </w:rPr>
        <w:t>2</w:t>
      </w:r>
      <w:r w:rsidRPr="001724E4">
        <w:rPr>
          <w:b/>
          <w:bCs/>
        </w:rPr>
        <w:t>.</w:t>
      </w:r>
      <w:r>
        <w:t xml:space="preserve"> The WHEREAS Recitals are incorporated herein by reference.</w:t>
      </w:r>
    </w:p>
    <w:p w14:paraId="760CA47A" w14:textId="77777777" w:rsidR="008D177D" w:rsidRDefault="00DB11D2" w:rsidP="002D2F1F">
      <w:pPr>
        <w:spacing w:after="240" w:line="240" w:lineRule="auto"/>
        <w:ind w:firstLine="720"/>
        <w:jc w:val="both"/>
      </w:pPr>
      <w:r w:rsidRPr="001724E4">
        <w:rPr>
          <w:b/>
          <w:bCs/>
        </w:rPr>
        <w:t xml:space="preserve">Section </w:t>
      </w:r>
      <w:r w:rsidR="00B820B7" w:rsidRPr="001724E4">
        <w:rPr>
          <w:b/>
          <w:bCs/>
        </w:rPr>
        <w:t>3</w:t>
      </w:r>
      <w:r w:rsidRPr="001724E4">
        <w:rPr>
          <w:b/>
          <w:bCs/>
        </w:rPr>
        <w:t>.</w:t>
      </w:r>
      <w:r>
        <w:t xml:space="preserve"> The sections, paragraphs, sentences, clauses, phrases and words of this Ordinance are separable, and if any word, phrase, clause, sentence, paragraph or section of this Ordinance shall be declared unconstitutional, invalid or unenforceable by the valid judgment or </w:t>
      </w:r>
      <w:r>
        <w:lastRenderedPageBreak/>
        <w:t>decree of a Court of competent jurisdiction, such unconstitutionality, invalidity or unenforceability shall not affect any of the remaining words, phrases, clauses, sentences, paragraphs and sections of this ordinance.</w:t>
      </w:r>
    </w:p>
    <w:p w14:paraId="5E0EE104" w14:textId="77777777" w:rsidR="008D177D" w:rsidRDefault="00DB11D2" w:rsidP="002D2F1F">
      <w:pPr>
        <w:spacing w:after="240" w:line="240" w:lineRule="auto"/>
        <w:ind w:firstLine="720"/>
        <w:jc w:val="both"/>
      </w:pPr>
      <w:r w:rsidRPr="001724E4">
        <w:rPr>
          <w:b/>
          <w:bCs/>
        </w:rPr>
        <w:t xml:space="preserve">Section </w:t>
      </w:r>
      <w:r w:rsidR="001724E4">
        <w:rPr>
          <w:b/>
          <w:bCs/>
        </w:rPr>
        <w:t>4</w:t>
      </w:r>
      <w:r w:rsidRPr="001724E4">
        <w:rPr>
          <w:b/>
          <w:bCs/>
        </w:rPr>
        <w:t>.</w:t>
      </w:r>
      <w:r>
        <w:t xml:space="preserve"> This Ordinance shall be in full force and effect from and after its passage</w:t>
      </w:r>
      <w:r w:rsidR="001724E4">
        <w:t xml:space="preserve"> by the Common Council and approval by the Mayor.</w:t>
      </w:r>
    </w:p>
    <w:p w14:paraId="7BDB4AAA" w14:textId="77777777" w:rsidR="001724E4" w:rsidRDefault="00DB11D2" w:rsidP="002D2F1F">
      <w:pPr>
        <w:spacing w:after="240" w:line="240" w:lineRule="auto"/>
        <w:ind w:firstLine="720"/>
        <w:jc w:val="both"/>
      </w:pPr>
      <w:r w:rsidRPr="001724E4">
        <w:rPr>
          <w:b/>
          <w:bCs/>
        </w:rPr>
        <w:t>PASSED AND ADOPTED</w:t>
      </w:r>
      <w:r>
        <w:t xml:space="preserve"> by the Common Council of the City of Evansville, Indiana, on the ______ day of _______________________, 2025, and signed by the President of the Common Council and attested by the City Clerk.</w:t>
      </w:r>
    </w:p>
    <w:p w14:paraId="26CC5166" w14:textId="77777777" w:rsidR="001724E4" w:rsidRPr="001724E4" w:rsidRDefault="00DB11D2" w:rsidP="002D2F1F">
      <w:pPr>
        <w:spacing w:after="0" w:line="240" w:lineRule="auto"/>
        <w:jc w:val="both"/>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075B706D" w14:textId="77777777" w:rsidR="001724E4" w:rsidRDefault="00DB11D2" w:rsidP="002D2F1F">
      <w:pPr>
        <w:spacing w:after="0" w:line="240" w:lineRule="auto"/>
        <w:ind w:left="4320"/>
        <w:jc w:val="both"/>
      </w:pPr>
      <w:r>
        <w:t>Ben Trockman, President</w:t>
      </w:r>
    </w:p>
    <w:p w14:paraId="59F4CC2E" w14:textId="77777777" w:rsidR="001724E4" w:rsidRDefault="00DB11D2" w:rsidP="002D2F1F">
      <w:pPr>
        <w:spacing w:after="0" w:line="240" w:lineRule="auto"/>
        <w:ind w:left="4320"/>
        <w:jc w:val="both"/>
      </w:pPr>
      <w:r>
        <w:t>Common Council of Evansville, Indiana</w:t>
      </w:r>
    </w:p>
    <w:p w14:paraId="1F49DE99" w14:textId="77777777" w:rsidR="001724E4" w:rsidRDefault="001724E4" w:rsidP="002D2F1F">
      <w:pPr>
        <w:spacing w:after="0" w:line="240" w:lineRule="auto"/>
        <w:jc w:val="both"/>
      </w:pPr>
    </w:p>
    <w:p w14:paraId="6FED5DE9" w14:textId="77777777" w:rsidR="001724E4" w:rsidRDefault="00DB11D2" w:rsidP="002D2F1F">
      <w:pPr>
        <w:spacing w:after="0" w:line="240" w:lineRule="auto"/>
        <w:ind w:firstLine="720"/>
        <w:jc w:val="both"/>
      </w:pPr>
      <w:r>
        <w:t xml:space="preserve">I attest to the passage and adoption of the foregoing by the Common Council of the City of Evansville, Indiana, on the above date and that the same, having been presented to me, was delivered to the Mayor of said City, the _____ day of ______________________, 2025, </w:t>
      </w:r>
    </w:p>
    <w:p w14:paraId="003894AE" w14:textId="77777777" w:rsidR="001724E4" w:rsidRDefault="00DB11D2" w:rsidP="002D2F1F">
      <w:pPr>
        <w:spacing w:after="0" w:line="240" w:lineRule="auto"/>
        <w:jc w:val="both"/>
      </w:pPr>
      <w:r>
        <w:t>at ___ o'clock ___.m. for the Mayor's consideration and action thereon.</w:t>
      </w:r>
    </w:p>
    <w:p w14:paraId="15AC9362" w14:textId="77777777" w:rsidR="001724E4" w:rsidRDefault="001724E4" w:rsidP="002D2F1F">
      <w:pPr>
        <w:spacing w:after="0" w:line="240" w:lineRule="auto"/>
        <w:jc w:val="both"/>
      </w:pPr>
    </w:p>
    <w:p w14:paraId="189EC49D" w14:textId="77777777" w:rsidR="001724E4" w:rsidRDefault="001724E4" w:rsidP="002D2F1F">
      <w:pPr>
        <w:spacing w:after="0" w:line="240" w:lineRule="auto"/>
        <w:jc w:val="both"/>
      </w:pPr>
    </w:p>
    <w:p w14:paraId="1DE96AC0" w14:textId="77777777" w:rsidR="001724E4" w:rsidRPr="001724E4" w:rsidRDefault="00DB11D2" w:rsidP="002D2F1F">
      <w:pPr>
        <w:spacing w:after="0" w:line="240" w:lineRule="auto"/>
        <w:jc w:val="both"/>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1EB0F7C3" w14:textId="77777777" w:rsidR="001724E4" w:rsidRDefault="00DB11D2" w:rsidP="002D2F1F">
      <w:pPr>
        <w:spacing w:after="0" w:line="240" w:lineRule="auto"/>
        <w:ind w:left="4320"/>
        <w:jc w:val="both"/>
      </w:pPr>
      <w:r>
        <w:t>Laura Windhorst, City Clerk</w:t>
      </w:r>
    </w:p>
    <w:p w14:paraId="061DBFBF" w14:textId="77777777" w:rsidR="001724E4" w:rsidRDefault="00DB11D2" w:rsidP="002D2F1F">
      <w:pPr>
        <w:spacing w:after="0" w:line="240" w:lineRule="auto"/>
        <w:ind w:left="4320"/>
        <w:jc w:val="both"/>
      </w:pPr>
      <w:r>
        <w:t>City of Evansville, Indiana</w:t>
      </w:r>
    </w:p>
    <w:p w14:paraId="3E51B5F0" w14:textId="77777777" w:rsidR="001724E4" w:rsidRDefault="001724E4" w:rsidP="002D2F1F">
      <w:pPr>
        <w:spacing w:after="0" w:line="240" w:lineRule="auto"/>
        <w:ind w:firstLine="720"/>
        <w:jc w:val="both"/>
      </w:pPr>
    </w:p>
    <w:p w14:paraId="5FBD90D3" w14:textId="77777777" w:rsidR="001724E4" w:rsidRDefault="00DB11D2" w:rsidP="002D2F1F">
      <w:pPr>
        <w:spacing w:after="0" w:line="240" w:lineRule="auto"/>
        <w:ind w:firstLine="720"/>
        <w:jc w:val="both"/>
      </w:pPr>
      <w:r>
        <w:t>Having examined the foregoing ordinance, I do now, as Mayor of the City of Evansville, Indiana, approve said ordinance and return the same to the City Clerk this _____ day of ___________________, 2025.</w:t>
      </w:r>
    </w:p>
    <w:p w14:paraId="0669EA4A" w14:textId="77777777" w:rsidR="001724E4" w:rsidRDefault="001724E4" w:rsidP="001724E4">
      <w:pPr>
        <w:spacing w:after="0" w:line="240" w:lineRule="auto"/>
        <w:ind w:firstLine="720"/>
      </w:pPr>
    </w:p>
    <w:p w14:paraId="284DC11F" w14:textId="77777777" w:rsidR="001724E4" w:rsidRDefault="001724E4" w:rsidP="001724E4">
      <w:pPr>
        <w:spacing w:after="0" w:line="240" w:lineRule="auto"/>
      </w:pPr>
    </w:p>
    <w:p w14:paraId="49F68A7E" w14:textId="77777777" w:rsidR="001724E4" w:rsidRPr="001724E4" w:rsidRDefault="00DB11D2" w:rsidP="001724E4">
      <w:pPr>
        <w:spacing w:after="0" w:line="240" w:lineRule="auto"/>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122BE183" w14:textId="77777777" w:rsidR="001724E4" w:rsidRDefault="00DB11D2" w:rsidP="001724E4">
      <w:pPr>
        <w:spacing w:after="0" w:line="240" w:lineRule="auto"/>
        <w:ind w:left="3600" w:firstLine="720"/>
      </w:pPr>
      <w:r>
        <w:t>Stephanie Terry, Mayor</w:t>
      </w:r>
    </w:p>
    <w:p w14:paraId="38771AFC" w14:textId="77777777" w:rsidR="001724E4" w:rsidRDefault="00DB11D2" w:rsidP="001724E4">
      <w:pPr>
        <w:spacing w:after="0" w:line="240" w:lineRule="auto"/>
        <w:ind w:left="3600" w:firstLine="720"/>
      </w:pPr>
      <w:r>
        <w:t>City of Evansville, Indiana</w:t>
      </w:r>
    </w:p>
    <w:p w14:paraId="4C52F875" w14:textId="77777777" w:rsidR="001724E4" w:rsidRDefault="001724E4" w:rsidP="001724E4">
      <w:pPr>
        <w:spacing w:after="0" w:line="240" w:lineRule="auto"/>
        <w:ind w:firstLine="720"/>
      </w:pPr>
    </w:p>
    <w:p w14:paraId="26128236" w14:textId="77777777" w:rsidR="001724E4" w:rsidRDefault="001724E4" w:rsidP="002D2F1F">
      <w:pPr>
        <w:spacing w:after="0" w:line="240" w:lineRule="auto"/>
      </w:pPr>
    </w:p>
    <w:p w14:paraId="2F1A2610" w14:textId="77777777" w:rsidR="002D2F1F" w:rsidRDefault="00DB11D2" w:rsidP="002D2F1F">
      <w:pPr>
        <w:spacing w:after="0" w:line="240" w:lineRule="auto"/>
      </w:pPr>
      <w:r>
        <w:t>APPROVED AS TO FORM BY</w:t>
      </w:r>
    </w:p>
    <w:p w14:paraId="1933027D" w14:textId="77777777" w:rsidR="002D2F1F" w:rsidRDefault="002D2F1F" w:rsidP="002D2F1F">
      <w:pPr>
        <w:spacing w:after="0" w:line="240" w:lineRule="auto"/>
      </w:pPr>
    </w:p>
    <w:p w14:paraId="54F3449C" w14:textId="77777777" w:rsidR="002D2F1F" w:rsidRPr="001724E4" w:rsidRDefault="00DB11D2" w:rsidP="002D2F1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39BEE4A" w14:textId="77777777" w:rsidR="002D2F1F" w:rsidRDefault="00DB11D2" w:rsidP="002D2F1F">
      <w:pPr>
        <w:spacing w:after="0" w:line="240" w:lineRule="auto"/>
      </w:pPr>
      <w:r>
        <w:t>Corporation Counsel of the City of Evansville</w:t>
      </w:r>
    </w:p>
    <w:p w14:paraId="601149A6" w14:textId="77777777" w:rsidR="002D2F1F" w:rsidRDefault="002D2F1F" w:rsidP="002D2F1F">
      <w:pPr>
        <w:spacing w:after="0" w:line="240" w:lineRule="auto"/>
      </w:pPr>
    </w:p>
    <w:p w14:paraId="12434B0F" w14:textId="77777777" w:rsidR="002D2F1F" w:rsidRPr="001724E4" w:rsidRDefault="00DB11D2" w:rsidP="002D2F1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AA34B8D" w14:textId="77777777" w:rsidR="002D2F1F" w:rsidRDefault="00DB11D2" w:rsidP="002D2F1F">
      <w:pPr>
        <w:spacing w:after="0" w:line="240" w:lineRule="auto"/>
      </w:pPr>
      <w:r>
        <w:t>Counsel for the Common Council</w:t>
      </w:r>
    </w:p>
    <w:p w14:paraId="2596368B" w14:textId="77777777" w:rsidR="002D2F1F" w:rsidRDefault="00DB11D2" w:rsidP="002D2F1F">
      <w:pPr>
        <w:spacing w:after="0" w:line="240" w:lineRule="auto"/>
        <w:sectPr w:rsidR="002D2F1F" w:rsidSect="002D2F1F">
          <w:footerReference w:type="default" r:id="rId7"/>
          <w:pgSz w:w="12240" w:h="15840"/>
          <w:pgMar w:top="1440" w:right="1440" w:bottom="1440" w:left="1440" w:header="720" w:footer="720" w:gutter="0"/>
          <w:cols w:space="720"/>
          <w:titlePg/>
          <w:docGrid w:linePitch="360"/>
        </w:sectPr>
      </w:pPr>
      <w:r>
        <w:t>of the City of Evansville</w:t>
      </w:r>
    </w:p>
    <w:p w14:paraId="0EB72F91" w14:textId="77777777" w:rsidR="002D2F1F" w:rsidRDefault="00DB11D2" w:rsidP="001B0A0C">
      <w:pPr>
        <w:spacing w:after="0" w:line="240" w:lineRule="auto"/>
        <w:jc w:val="center"/>
      </w:pPr>
      <w:r w:rsidRPr="001B0A0C">
        <w:rPr>
          <w:noProof/>
        </w:rPr>
        <w:lastRenderedPageBreak/>
        <w:drawing>
          <wp:inline distT="0" distB="0" distL="0" distR="0" wp14:anchorId="6FA62461" wp14:editId="53CE9B6B">
            <wp:extent cx="6182360" cy="8027510"/>
            <wp:effectExtent l="0" t="0" r="8890" b="0"/>
            <wp:docPr id="33444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31026" name="Picture 1"/>
                    <pic:cNvPicPr>
                      <a:picLocks noChangeAspect="1" noChangeArrowheads="1"/>
                    </pic:cNvPicPr>
                  </pic:nvPicPr>
                  <pic:blipFill>
                    <a:blip r:embed="rId8">
                      <a:extLst>
                        <a:ext uri="{28A0092B-C50C-407E-A947-70E740481C1C}">
                          <a14:useLocalDpi xmlns:a14="http://schemas.microsoft.com/office/drawing/2010/main" val="0"/>
                        </a:ext>
                      </a:extLst>
                    </a:blip>
                    <a:srcRect l="782" t="337" r="464" b="394"/>
                    <a:stretch>
                      <a:fillRect/>
                    </a:stretch>
                  </pic:blipFill>
                  <pic:spPr bwMode="auto">
                    <a:xfrm>
                      <a:off x="0" y="0"/>
                      <a:ext cx="6186174" cy="8032462"/>
                    </a:xfrm>
                    <a:prstGeom prst="rect">
                      <a:avLst/>
                    </a:prstGeom>
                    <a:noFill/>
                    <a:ln>
                      <a:noFill/>
                    </a:ln>
                    <a:extLst>
                      <a:ext uri="{53640926-AAD7-44D8-BBD7-CCE9431645EC}">
                        <a14:shadowObscured xmlns:a14="http://schemas.microsoft.com/office/drawing/2010/main"/>
                      </a:ext>
                    </a:extLst>
                  </pic:spPr>
                </pic:pic>
              </a:graphicData>
            </a:graphic>
          </wp:inline>
        </w:drawing>
      </w:r>
    </w:p>
    <w:p w14:paraId="24A88294" w14:textId="77777777" w:rsidR="002D2F1F" w:rsidRDefault="002D2F1F"/>
    <w:sectPr w:rsidR="002D2F1F" w:rsidSect="002D2F1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0F430" w14:textId="77777777" w:rsidR="00DB11D2" w:rsidRDefault="00DB11D2">
      <w:pPr>
        <w:spacing w:after="0" w:line="240" w:lineRule="auto"/>
      </w:pPr>
      <w:r>
        <w:separator/>
      </w:r>
    </w:p>
  </w:endnote>
  <w:endnote w:type="continuationSeparator" w:id="0">
    <w:p w14:paraId="3F964DD7" w14:textId="77777777" w:rsidR="00DB11D2" w:rsidRDefault="00DB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016228"/>
      <w:docPartObj>
        <w:docPartGallery w:val="Page Numbers (Bottom of Page)"/>
        <w:docPartUnique/>
      </w:docPartObj>
    </w:sdtPr>
    <w:sdtEndPr>
      <w:rPr>
        <w:noProof/>
      </w:rPr>
    </w:sdtEndPr>
    <w:sdtContent>
      <w:p w14:paraId="02229564" w14:textId="77777777" w:rsidR="002D2F1F" w:rsidRDefault="00DB11D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3C9D707" w14:textId="77777777" w:rsidR="002D2F1F" w:rsidRDefault="002D2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C6C8D" w14:textId="77777777" w:rsidR="00DB11D2" w:rsidRDefault="00DB11D2">
      <w:pPr>
        <w:spacing w:after="0" w:line="240" w:lineRule="auto"/>
      </w:pPr>
      <w:r>
        <w:separator/>
      </w:r>
    </w:p>
  </w:footnote>
  <w:footnote w:type="continuationSeparator" w:id="0">
    <w:p w14:paraId="790497FC" w14:textId="77777777" w:rsidR="00DB11D2" w:rsidRDefault="00DB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0088" w14:textId="77777777" w:rsidR="001B0A0C" w:rsidRDefault="00DB11D2" w:rsidP="001B0A0C">
    <w:pPr>
      <w:pStyle w:val="Header"/>
      <w:jc w:val="center"/>
    </w:pPr>
    <w: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2C4"/>
    <w:multiLevelType w:val="hybridMultilevel"/>
    <w:tmpl w:val="778216D2"/>
    <w:lvl w:ilvl="0" w:tplc="6FC2046A">
      <w:start w:val="1"/>
      <w:numFmt w:val="decimal"/>
      <w:lvlText w:val="(%1)"/>
      <w:lvlJc w:val="left"/>
      <w:pPr>
        <w:ind w:left="1080" w:hanging="360"/>
      </w:pPr>
      <w:rPr>
        <w:rFonts w:hint="default"/>
      </w:rPr>
    </w:lvl>
    <w:lvl w:ilvl="1" w:tplc="A6E4F33C" w:tentative="1">
      <w:start w:val="1"/>
      <w:numFmt w:val="lowerLetter"/>
      <w:lvlText w:val="%2."/>
      <w:lvlJc w:val="left"/>
      <w:pPr>
        <w:ind w:left="1800" w:hanging="360"/>
      </w:pPr>
    </w:lvl>
    <w:lvl w:ilvl="2" w:tplc="EA5C79D4" w:tentative="1">
      <w:start w:val="1"/>
      <w:numFmt w:val="lowerRoman"/>
      <w:lvlText w:val="%3."/>
      <w:lvlJc w:val="right"/>
      <w:pPr>
        <w:ind w:left="2520" w:hanging="180"/>
      </w:pPr>
    </w:lvl>
    <w:lvl w:ilvl="3" w:tplc="46EE7964" w:tentative="1">
      <w:start w:val="1"/>
      <w:numFmt w:val="decimal"/>
      <w:lvlText w:val="%4."/>
      <w:lvlJc w:val="left"/>
      <w:pPr>
        <w:ind w:left="3240" w:hanging="360"/>
      </w:pPr>
    </w:lvl>
    <w:lvl w:ilvl="4" w:tplc="92042130" w:tentative="1">
      <w:start w:val="1"/>
      <w:numFmt w:val="lowerLetter"/>
      <w:lvlText w:val="%5."/>
      <w:lvlJc w:val="left"/>
      <w:pPr>
        <w:ind w:left="3960" w:hanging="360"/>
      </w:pPr>
    </w:lvl>
    <w:lvl w:ilvl="5" w:tplc="B10A7EB0" w:tentative="1">
      <w:start w:val="1"/>
      <w:numFmt w:val="lowerRoman"/>
      <w:lvlText w:val="%6."/>
      <w:lvlJc w:val="right"/>
      <w:pPr>
        <w:ind w:left="4680" w:hanging="180"/>
      </w:pPr>
    </w:lvl>
    <w:lvl w:ilvl="6" w:tplc="C5C4AA14" w:tentative="1">
      <w:start w:val="1"/>
      <w:numFmt w:val="decimal"/>
      <w:lvlText w:val="%7."/>
      <w:lvlJc w:val="left"/>
      <w:pPr>
        <w:ind w:left="5400" w:hanging="360"/>
      </w:pPr>
    </w:lvl>
    <w:lvl w:ilvl="7" w:tplc="4462B7CC" w:tentative="1">
      <w:start w:val="1"/>
      <w:numFmt w:val="lowerLetter"/>
      <w:lvlText w:val="%8."/>
      <w:lvlJc w:val="left"/>
      <w:pPr>
        <w:ind w:left="6120" w:hanging="360"/>
      </w:pPr>
    </w:lvl>
    <w:lvl w:ilvl="8" w:tplc="959AAC48" w:tentative="1">
      <w:start w:val="1"/>
      <w:numFmt w:val="lowerRoman"/>
      <w:lvlText w:val="%9."/>
      <w:lvlJc w:val="right"/>
      <w:pPr>
        <w:ind w:left="6840" w:hanging="180"/>
      </w:pPr>
    </w:lvl>
  </w:abstractNum>
  <w:abstractNum w:abstractNumId="1" w15:restartNumberingAfterBreak="0">
    <w:nsid w:val="119949E7"/>
    <w:multiLevelType w:val="hybridMultilevel"/>
    <w:tmpl w:val="778216D2"/>
    <w:lvl w:ilvl="0" w:tplc="126E80BA">
      <w:start w:val="1"/>
      <w:numFmt w:val="decimal"/>
      <w:lvlText w:val="(%1)"/>
      <w:lvlJc w:val="left"/>
      <w:pPr>
        <w:ind w:left="1080" w:hanging="360"/>
      </w:pPr>
      <w:rPr>
        <w:rFonts w:hint="default"/>
      </w:rPr>
    </w:lvl>
    <w:lvl w:ilvl="1" w:tplc="BFF48AB2" w:tentative="1">
      <w:start w:val="1"/>
      <w:numFmt w:val="lowerLetter"/>
      <w:lvlText w:val="%2."/>
      <w:lvlJc w:val="left"/>
      <w:pPr>
        <w:ind w:left="1800" w:hanging="360"/>
      </w:pPr>
    </w:lvl>
    <w:lvl w:ilvl="2" w:tplc="459A8F04" w:tentative="1">
      <w:start w:val="1"/>
      <w:numFmt w:val="lowerRoman"/>
      <w:lvlText w:val="%3."/>
      <w:lvlJc w:val="right"/>
      <w:pPr>
        <w:ind w:left="2520" w:hanging="180"/>
      </w:pPr>
    </w:lvl>
    <w:lvl w:ilvl="3" w:tplc="F514856A" w:tentative="1">
      <w:start w:val="1"/>
      <w:numFmt w:val="decimal"/>
      <w:lvlText w:val="%4."/>
      <w:lvlJc w:val="left"/>
      <w:pPr>
        <w:ind w:left="3240" w:hanging="360"/>
      </w:pPr>
    </w:lvl>
    <w:lvl w:ilvl="4" w:tplc="A8BCC648" w:tentative="1">
      <w:start w:val="1"/>
      <w:numFmt w:val="lowerLetter"/>
      <w:lvlText w:val="%5."/>
      <w:lvlJc w:val="left"/>
      <w:pPr>
        <w:ind w:left="3960" w:hanging="360"/>
      </w:pPr>
    </w:lvl>
    <w:lvl w:ilvl="5" w:tplc="3B42B52A" w:tentative="1">
      <w:start w:val="1"/>
      <w:numFmt w:val="lowerRoman"/>
      <w:lvlText w:val="%6."/>
      <w:lvlJc w:val="right"/>
      <w:pPr>
        <w:ind w:left="4680" w:hanging="180"/>
      </w:pPr>
    </w:lvl>
    <w:lvl w:ilvl="6" w:tplc="B2749C5A" w:tentative="1">
      <w:start w:val="1"/>
      <w:numFmt w:val="decimal"/>
      <w:lvlText w:val="%7."/>
      <w:lvlJc w:val="left"/>
      <w:pPr>
        <w:ind w:left="5400" w:hanging="360"/>
      </w:pPr>
    </w:lvl>
    <w:lvl w:ilvl="7" w:tplc="ABE4C2F0" w:tentative="1">
      <w:start w:val="1"/>
      <w:numFmt w:val="lowerLetter"/>
      <w:lvlText w:val="%8."/>
      <w:lvlJc w:val="left"/>
      <w:pPr>
        <w:ind w:left="6120" w:hanging="360"/>
      </w:pPr>
    </w:lvl>
    <w:lvl w:ilvl="8" w:tplc="2C485346" w:tentative="1">
      <w:start w:val="1"/>
      <w:numFmt w:val="lowerRoman"/>
      <w:lvlText w:val="%9."/>
      <w:lvlJc w:val="right"/>
      <w:pPr>
        <w:ind w:left="6840" w:hanging="180"/>
      </w:pPr>
    </w:lvl>
  </w:abstractNum>
  <w:abstractNum w:abstractNumId="2" w15:restartNumberingAfterBreak="0">
    <w:nsid w:val="12E0586F"/>
    <w:multiLevelType w:val="hybridMultilevel"/>
    <w:tmpl w:val="778216D2"/>
    <w:lvl w:ilvl="0" w:tplc="21FAC140">
      <w:start w:val="1"/>
      <w:numFmt w:val="decimal"/>
      <w:lvlText w:val="(%1)"/>
      <w:lvlJc w:val="left"/>
      <w:pPr>
        <w:ind w:left="1080" w:hanging="360"/>
      </w:pPr>
      <w:rPr>
        <w:rFonts w:hint="default"/>
      </w:rPr>
    </w:lvl>
    <w:lvl w:ilvl="1" w:tplc="5DE81EC6" w:tentative="1">
      <w:start w:val="1"/>
      <w:numFmt w:val="lowerLetter"/>
      <w:lvlText w:val="%2."/>
      <w:lvlJc w:val="left"/>
      <w:pPr>
        <w:ind w:left="1800" w:hanging="360"/>
      </w:pPr>
    </w:lvl>
    <w:lvl w:ilvl="2" w:tplc="139CC824" w:tentative="1">
      <w:start w:val="1"/>
      <w:numFmt w:val="lowerRoman"/>
      <w:lvlText w:val="%3."/>
      <w:lvlJc w:val="right"/>
      <w:pPr>
        <w:ind w:left="2520" w:hanging="180"/>
      </w:pPr>
    </w:lvl>
    <w:lvl w:ilvl="3" w:tplc="92AC32B6" w:tentative="1">
      <w:start w:val="1"/>
      <w:numFmt w:val="decimal"/>
      <w:lvlText w:val="%4."/>
      <w:lvlJc w:val="left"/>
      <w:pPr>
        <w:ind w:left="3240" w:hanging="360"/>
      </w:pPr>
    </w:lvl>
    <w:lvl w:ilvl="4" w:tplc="DF345CEE" w:tentative="1">
      <w:start w:val="1"/>
      <w:numFmt w:val="lowerLetter"/>
      <w:lvlText w:val="%5."/>
      <w:lvlJc w:val="left"/>
      <w:pPr>
        <w:ind w:left="3960" w:hanging="360"/>
      </w:pPr>
    </w:lvl>
    <w:lvl w:ilvl="5" w:tplc="9F341280" w:tentative="1">
      <w:start w:val="1"/>
      <w:numFmt w:val="lowerRoman"/>
      <w:lvlText w:val="%6."/>
      <w:lvlJc w:val="right"/>
      <w:pPr>
        <w:ind w:left="4680" w:hanging="180"/>
      </w:pPr>
    </w:lvl>
    <w:lvl w:ilvl="6" w:tplc="298A0D22" w:tentative="1">
      <w:start w:val="1"/>
      <w:numFmt w:val="decimal"/>
      <w:lvlText w:val="%7."/>
      <w:lvlJc w:val="left"/>
      <w:pPr>
        <w:ind w:left="5400" w:hanging="360"/>
      </w:pPr>
    </w:lvl>
    <w:lvl w:ilvl="7" w:tplc="283045EE" w:tentative="1">
      <w:start w:val="1"/>
      <w:numFmt w:val="lowerLetter"/>
      <w:lvlText w:val="%8."/>
      <w:lvlJc w:val="left"/>
      <w:pPr>
        <w:ind w:left="6120" w:hanging="360"/>
      </w:pPr>
    </w:lvl>
    <w:lvl w:ilvl="8" w:tplc="2B06FF7A" w:tentative="1">
      <w:start w:val="1"/>
      <w:numFmt w:val="lowerRoman"/>
      <w:lvlText w:val="%9."/>
      <w:lvlJc w:val="right"/>
      <w:pPr>
        <w:ind w:left="6840" w:hanging="180"/>
      </w:pPr>
    </w:lvl>
  </w:abstractNum>
  <w:abstractNum w:abstractNumId="3" w15:restartNumberingAfterBreak="0">
    <w:nsid w:val="20B73596"/>
    <w:multiLevelType w:val="hybridMultilevel"/>
    <w:tmpl w:val="4F167906"/>
    <w:lvl w:ilvl="0" w:tplc="5804F0AE">
      <w:start w:val="1"/>
      <w:numFmt w:val="upperLetter"/>
      <w:lvlText w:val="(%1)"/>
      <w:lvlJc w:val="left"/>
      <w:pPr>
        <w:ind w:left="720" w:hanging="360"/>
      </w:pPr>
      <w:rPr>
        <w:rFonts w:ascii="Times New Roman" w:hAnsi="Times New Roman" w:hint="default"/>
        <w:b w:val="0"/>
        <w:i w:val="0"/>
        <w:sz w:val="24"/>
      </w:rPr>
    </w:lvl>
    <w:lvl w:ilvl="1" w:tplc="D3D076F2">
      <w:start w:val="1"/>
      <w:numFmt w:val="lowerLetter"/>
      <w:lvlText w:val="%2."/>
      <w:lvlJc w:val="left"/>
      <w:pPr>
        <w:ind w:left="1440" w:hanging="360"/>
      </w:pPr>
    </w:lvl>
    <w:lvl w:ilvl="2" w:tplc="BDE0CA58" w:tentative="1">
      <w:start w:val="1"/>
      <w:numFmt w:val="lowerRoman"/>
      <w:lvlText w:val="%3."/>
      <w:lvlJc w:val="right"/>
      <w:pPr>
        <w:ind w:left="2160" w:hanging="180"/>
      </w:pPr>
    </w:lvl>
    <w:lvl w:ilvl="3" w:tplc="49AA4DAC" w:tentative="1">
      <w:start w:val="1"/>
      <w:numFmt w:val="decimal"/>
      <w:lvlText w:val="%4."/>
      <w:lvlJc w:val="left"/>
      <w:pPr>
        <w:ind w:left="2880" w:hanging="360"/>
      </w:pPr>
    </w:lvl>
    <w:lvl w:ilvl="4" w:tplc="251AA23E" w:tentative="1">
      <w:start w:val="1"/>
      <w:numFmt w:val="lowerLetter"/>
      <w:lvlText w:val="%5."/>
      <w:lvlJc w:val="left"/>
      <w:pPr>
        <w:ind w:left="3600" w:hanging="360"/>
      </w:pPr>
    </w:lvl>
    <w:lvl w:ilvl="5" w:tplc="93DE53C2" w:tentative="1">
      <w:start w:val="1"/>
      <w:numFmt w:val="lowerRoman"/>
      <w:lvlText w:val="%6."/>
      <w:lvlJc w:val="right"/>
      <w:pPr>
        <w:ind w:left="4320" w:hanging="180"/>
      </w:pPr>
    </w:lvl>
    <w:lvl w:ilvl="6" w:tplc="9A30B5F2" w:tentative="1">
      <w:start w:val="1"/>
      <w:numFmt w:val="decimal"/>
      <w:lvlText w:val="%7."/>
      <w:lvlJc w:val="left"/>
      <w:pPr>
        <w:ind w:left="5040" w:hanging="360"/>
      </w:pPr>
    </w:lvl>
    <w:lvl w:ilvl="7" w:tplc="B44442AE" w:tentative="1">
      <w:start w:val="1"/>
      <w:numFmt w:val="lowerLetter"/>
      <w:lvlText w:val="%8."/>
      <w:lvlJc w:val="left"/>
      <w:pPr>
        <w:ind w:left="5760" w:hanging="360"/>
      </w:pPr>
    </w:lvl>
    <w:lvl w:ilvl="8" w:tplc="840C41FC" w:tentative="1">
      <w:start w:val="1"/>
      <w:numFmt w:val="lowerRoman"/>
      <w:lvlText w:val="%9."/>
      <w:lvlJc w:val="right"/>
      <w:pPr>
        <w:ind w:left="6480" w:hanging="180"/>
      </w:pPr>
    </w:lvl>
  </w:abstractNum>
  <w:abstractNum w:abstractNumId="4" w15:restartNumberingAfterBreak="0">
    <w:nsid w:val="265C5BB2"/>
    <w:multiLevelType w:val="hybridMultilevel"/>
    <w:tmpl w:val="778216D2"/>
    <w:lvl w:ilvl="0" w:tplc="ED6CE488">
      <w:start w:val="1"/>
      <w:numFmt w:val="decimal"/>
      <w:lvlText w:val="(%1)"/>
      <w:lvlJc w:val="left"/>
      <w:pPr>
        <w:ind w:left="1080" w:hanging="360"/>
      </w:pPr>
      <w:rPr>
        <w:rFonts w:hint="default"/>
      </w:rPr>
    </w:lvl>
    <w:lvl w:ilvl="1" w:tplc="CBD4164C" w:tentative="1">
      <w:start w:val="1"/>
      <w:numFmt w:val="lowerLetter"/>
      <w:lvlText w:val="%2."/>
      <w:lvlJc w:val="left"/>
      <w:pPr>
        <w:ind w:left="1800" w:hanging="360"/>
      </w:pPr>
    </w:lvl>
    <w:lvl w:ilvl="2" w:tplc="D0B8E3EC" w:tentative="1">
      <w:start w:val="1"/>
      <w:numFmt w:val="lowerRoman"/>
      <w:lvlText w:val="%3."/>
      <w:lvlJc w:val="right"/>
      <w:pPr>
        <w:ind w:left="2520" w:hanging="180"/>
      </w:pPr>
    </w:lvl>
    <w:lvl w:ilvl="3" w:tplc="595EBD4A" w:tentative="1">
      <w:start w:val="1"/>
      <w:numFmt w:val="decimal"/>
      <w:lvlText w:val="%4."/>
      <w:lvlJc w:val="left"/>
      <w:pPr>
        <w:ind w:left="3240" w:hanging="360"/>
      </w:pPr>
    </w:lvl>
    <w:lvl w:ilvl="4" w:tplc="4E5EF110" w:tentative="1">
      <w:start w:val="1"/>
      <w:numFmt w:val="lowerLetter"/>
      <w:lvlText w:val="%5."/>
      <w:lvlJc w:val="left"/>
      <w:pPr>
        <w:ind w:left="3960" w:hanging="360"/>
      </w:pPr>
    </w:lvl>
    <w:lvl w:ilvl="5" w:tplc="8B18B294" w:tentative="1">
      <w:start w:val="1"/>
      <w:numFmt w:val="lowerRoman"/>
      <w:lvlText w:val="%6."/>
      <w:lvlJc w:val="right"/>
      <w:pPr>
        <w:ind w:left="4680" w:hanging="180"/>
      </w:pPr>
    </w:lvl>
    <w:lvl w:ilvl="6" w:tplc="652CCAD2" w:tentative="1">
      <w:start w:val="1"/>
      <w:numFmt w:val="decimal"/>
      <w:lvlText w:val="%7."/>
      <w:lvlJc w:val="left"/>
      <w:pPr>
        <w:ind w:left="5400" w:hanging="360"/>
      </w:pPr>
    </w:lvl>
    <w:lvl w:ilvl="7" w:tplc="5FE69284" w:tentative="1">
      <w:start w:val="1"/>
      <w:numFmt w:val="lowerLetter"/>
      <w:lvlText w:val="%8."/>
      <w:lvlJc w:val="left"/>
      <w:pPr>
        <w:ind w:left="6120" w:hanging="360"/>
      </w:pPr>
    </w:lvl>
    <w:lvl w:ilvl="8" w:tplc="47E44782" w:tentative="1">
      <w:start w:val="1"/>
      <w:numFmt w:val="lowerRoman"/>
      <w:lvlText w:val="%9."/>
      <w:lvlJc w:val="right"/>
      <w:pPr>
        <w:ind w:left="6840" w:hanging="180"/>
      </w:pPr>
    </w:lvl>
  </w:abstractNum>
  <w:abstractNum w:abstractNumId="5" w15:restartNumberingAfterBreak="0">
    <w:nsid w:val="2DA558B0"/>
    <w:multiLevelType w:val="hybridMultilevel"/>
    <w:tmpl w:val="4F167906"/>
    <w:lvl w:ilvl="0" w:tplc="C1C8972C">
      <w:start w:val="1"/>
      <w:numFmt w:val="upperLetter"/>
      <w:lvlText w:val="(%1)"/>
      <w:lvlJc w:val="left"/>
      <w:pPr>
        <w:ind w:left="720" w:hanging="360"/>
      </w:pPr>
      <w:rPr>
        <w:rFonts w:ascii="Times New Roman" w:hAnsi="Times New Roman" w:hint="default"/>
        <w:b w:val="0"/>
        <w:i w:val="0"/>
        <w:sz w:val="24"/>
      </w:rPr>
    </w:lvl>
    <w:lvl w:ilvl="1" w:tplc="230E4658">
      <w:start w:val="1"/>
      <w:numFmt w:val="lowerLetter"/>
      <w:lvlText w:val="%2."/>
      <w:lvlJc w:val="left"/>
      <w:pPr>
        <w:ind w:left="1440" w:hanging="360"/>
      </w:pPr>
    </w:lvl>
    <w:lvl w:ilvl="2" w:tplc="FEB29E2A" w:tentative="1">
      <w:start w:val="1"/>
      <w:numFmt w:val="lowerRoman"/>
      <w:lvlText w:val="%3."/>
      <w:lvlJc w:val="right"/>
      <w:pPr>
        <w:ind w:left="2160" w:hanging="180"/>
      </w:pPr>
    </w:lvl>
    <w:lvl w:ilvl="3" w:tplc="4C5A668C" w:tentative="1">
      <w:start w:val="1"/>
      <w:numFmt w:val="decimal"/>
      <w:lvlText w:val="%4."/>
      <w:lvlJc w:val="left"/>
      <w:pPr>
        <w:ind w:left="2880" w:hanging="360"/>
      </w:pPr>
    </w:lvl>
    <w:lvl w:ilvl="4" w:tplc="9630456C" w:tentative="1">
      <w:start w:val="1"/>
      <w:numFmt w:val="lowerLetter"/>
      <w:lvlText w:val="%5."/>
      <w:lvlJc w:val="left"/>
      <w:pPr>
        <w:ind w:left="3600" w:hanging="360"/>
      </w:pPr>
    </w:lvl>
    <w:lvl w:ilvl="5" w:tplc="9A400F16" w:tentative="1">
      <w:start w:val="1"/>
      <w:numFmt w:val="lowerRoman"/>
      <w:lvlText w:val="%6."/>
      <w:lvlJc w:val="right"/>
      <w:pPr>
        <w:ind w:left="4320" w:hanging="180"/>
      </w:pPr>
    </w:lvl>
    <w:lvl w:ilvl="6" w:tplc="3B92B78E" w:tentative="1">
      <w:start w:val="1"/>
      <w:numFmt w:val="decimal"/>
      <w:lvlText w:val="%7."/>
      <w:lvlJc w:val="left"/>
      <w:pPr>
        <w:ind w:left="5040" w:hanging="360"/>
      </w:pPr>
    </w:lvl>
    <w:lvl w:ilvl="7" w:tplc="6F6616F8" w:tentative="1">
      <w:start w:val="1"/>
      <w:numFmt w:val="lowerLetter"/>
      <w:lvlText w:val="%8."/>
      <w:lvlJc w:val="left"/>
      <w:pPr>
        <w:ind w:left="5760" w:hanging="360"/>
      </w:pPr>
    </w:lvl>
    <w:lvl w:ilvl="8" w:tplc="899EDDC2" w:tentative="1">
      <w:start w:val="1"/>
      <w:numFmt w:val="lowerRoman"/>
      <w:lvlText w:val="%9."/>
      <w:lvlJc w:val="right"/>
      <w:pPr>
        <w:ind w:left="6480" w:hanging="180"/>
      </w:pPr>
    </w:lvl>
  </w:abstractNum>
  <w:abstractNum w:abstractNumId="6" w15:restartNumberingAfterBreak="0">
    <w:nsid w:val="2E036542"/>
    <w:multiLevelType w:val="hybridMultilevel"/>
    <w:tmpl w:val="778216D2"/>
    <w:lvl w:ilvl="0" w:tplc="5BEAA9A4">
      <w:start w:val="1"/>
      <w:numFmt w:val="decimal"/>
      <w:lvlText w:val="(%1)"/>
      <w:lvlJc w:val="left"/>
      <w:pPr>
        <w:ind w:left="1080" w:hanging="360"/>
      </w:pPr>
      <w:rPr>
        <w:rFonts w:hint="default"/>
      </w:rPr>
    </w:lvl>
    <w:lvl w:ilvl="1" w:tplc="9ABA6E7E" w:tentative="1">
      <w:start w:val="1"/>
      <w:numFmt w:val="lowerLetter"/>
      <w:lvlText w:val="%2."/>
      <w:lvlJc w:val="left"/>
      <w:pPr>
        <w:ind w:left="1800" w:hanging="360"/>
      </w:pPr>
    </w:lvl>
    <w:lvl w:ilvl="2" w:tplc="53A8AE16" w:tentative="1">
      <w:start w:val="1"/>
      <w:numFmt w:val="lowerRoman"/>
      <w:lvlText w:val="%3."/>
      <w:lvlJc w:val="right"/>
      <w:pPr>
        <w:ind w:left="2520" w:hanging="180"/>
      </w:pPr>
    </w:lvl>
    <w:lvl w:ilvl="3" w:tplc="0BA0652E" w:tentative="1">
      <w:start w:val="1"/>
      <w:numFmt w:val="decimal"/>
      <w:lvlText w:val="%4."/>
      <w:lvlJc w:val="left"/>
      <w:pPr>
        <w:ind w:left="3240" w:hanging="360"/>
      </w:pPr>
    </w:lvl>
    <w:lvl w:ilvl="4" w:tplc="00260B56" w:tentative="1">
      <w:start w:val="1"/>
      <w:numFmt w:val="lowerLetter"/>
      <w:lvlText w:val="%5."/>
      <w:lvlJc w:val="left"/>
      <w:pPr>
        <w:ind w:left="3960" w:hanging="360"/>
      </w:pPr>
    </w:lvl>
    <w:lvl w:ilvl="5" w:tplc="51BE3D54" w:tentative="1">
      <w:start w:val="1"/>
      <w:numFmt w:val="lowerRoman"/>
      <w:lvlText w:val="%6."/>
      <w:lvlJc w:val="right"/>
      <w:pPr>
        <w:ind w:left="4680" w:hanging="180"/>
      </w:pPr>
    </w:lvl>
    <w:lvl w:ilvl="6" w:tplc="4E5A240E" w:tentative="1">
      <w:start w:val="1"/>
      <w:numFmt w:val="decimal"/>
      <w:lvlText w:val="%7."/>
      <w:lvlJc w:val="left"/>
      <w:pPr>
        <w:ind w:left="5400" w:hanging="360"/>
      </w:pPr>
    </w:lvl>
    <w:lvl w:ilvl="7" w:tplc="817A9976" w:tentative="1">
      <w:start w:val="1"/>
      <w:numFmt w:val="lowerLetter"/>
      <w:lvlText w:val="%8."/>
      <w:lvlJc w:val="left"/>
      <w:pPr>
        <w:ind w:left="6120" w:hanging="360"/>
      </w:pPr>
    </w:lvl>
    <w:lvl w:ilvl="8" w:tplc="EF98408E" w:tentative="1">
      <w:start w:val="1"/>
      <w:numFmt w:val="lowerRoman"/>
      <w:lvlText w:val="%9."/>
      <w:lvlJc w:val="right"/>
      <w:pPr>
        <w:ind w:left="6840" w:hanging="180"/>
      </w:pPr>
    </w:lvl>
  </w:abstractNum>
  <w:abstractNum w:abstractNumId="7" w15:restartNumberingAfterBreak="0">
    <w:nsid w:val="57C84DAD"/>
    <w:multiLevelType w:val="hybridMultilevel"/>
    <w:tmpl w:val="778216D2"/>
    <w:lvl w:ilvl="0" w:tplc="D00271F4">
      <w:start w:val="1"/>
      <w:numFmt w:val="decimal"/>
      <w:lvlText w:val="(%1)"/>
      <w:lvlJc w:val="left"/>
      <w:pPr>
        <w:ind w:left="1080" w:hanging="360"/>
      </w:pPr>
      <w:rPr>
        <w:rFonts w:hint="default"/>
      </w:rPr>
    </w:lvl>
    <w:lvl w:ilvl="1" w:tplc="0410310C" w:tentative="1">
      <w:start w:val="1"/>
      <w:numFmt w:val="lowerLetter"/>
      <w:lvlText w:val="%2."/>
      <w:lvlJc w:val="left"/>
      <w:pPr>
        <w:ind w:left="1800" w:hanging="360"/>
      </w:pPr>
    </w:lvl>
    <w:lvl w:ilvl="2" w:tplc="E9447BE6" w:tentative="1">
      <w:start w:val="1"/>
      <w:numFmt w:val="lowerRoman"/>
      <w:lvlText w:val="%3."/>
      <w:lvlJc w:val="right"/>
      <w:pPr>
        <w:ind w:left="2520" w:hanging="180"/>
      </w:pPr>
    </w:lvl>
    <w:lvl w:ilvl="3" w:tplc="93C6BF5A" w:tentative="1">
      <w:start w:val="1"/>
      <w:numFmt w:val="decimal"/>
      <w:lvlText w:val="%4."/>
      <w:lvlJc w:val="left"/>
      <w:pPr>
        <w:ind w:left="3240" w:hanging="360"/>
      </w:pPr>
    </w:lvl>
    <w:lvl w:ilvl="4" w:tplc="79D8D934" w:tentative="1">
      <w:start w:val="1"/>
      <w:numFmt w:val="lowerLetter"/>
      <w:lvlText w:val="%5."/>
      <w:lvlJc w:val="left"/>
      <w:pPr>
        <w:ind w:left="3960" w:hanging="360"/>
      </w:pPr>
    </w:lvl>
    <w:lvl w:ilvl="5" w:tplc="5A5AC016" w:tentative="1">
      <w:start w:val="1"/>
      <w:numFmt w:val="lowerRoman"/>
      <w:lvlText w:val="%6."/>
      <w:lvlJc w:val="right"/>
      <w:pPr>
        <w:ind w:left="4680" w:hanging="180"/>
      </w:pPr>
    </w:lvl>
    <w:lvl w:ilvl="6" w:tplc="B4EC466C" w:tentative="1">
      <w:start w:val="1"/>
      <w:numFmt w:val="decimal"/>
      <w:lvlText w:val="%7."/>
      <w:lvlJc w:val="left"/>
      <w:pPr>
        <w:ind w:left="5400" w:hanging="360"/>
      </w:pPr>
    </w:lvl>
    <w:lvl w:ilvl="7" w:tplc="232E20D0" w:tentative="1">
      <w:start w:val="1"/>
      <w:numFmt w:val="lowerLetter"/>
      <w:lvlText w:val="%8."/>
      <w:lvlJc w:val="left"/>
      <w:pPr>
        <w:ind w:left="6120" w:hanging="360"/>
      </w:pPr>
    </w:lvl>
    <w:lvl w:ilvl="8" w:tplc="3E28F332" w:tentative="1">
      <w:start w:val="1"/>
      <w:numFmt w:val="lowerRoman"/>
      <w:lvlText w:val="%9."/>
      <w:lvlJc w:val="right"/>
      <w:pPr>
        <w:ind w:left="6840" w:hanging="180"/>
      </w:pPr>
    </w:lvl>
  </w:abstractNum>
  <w:abstractNum w:abstractNumId="8" w15:restartNumberingAfterBreak="0">
    <w:nsid w:val="77967AF3"/>
    <w:multiLevelType w:val="hybridMultilevel"/>
    <w:tmpl w:val="4F167906"/>
    <w:lvl w:ilvl="0" w:tplc="984280DA">
      <w:start w:val="1"/>
      <w:numFmt w:val="upperLetter"/>
      <w:lvlText w:val="(%1)"/>
      <w:lvlJc w:val="left"/>
      <w:pPr>
        <w:ind w:left="720" w:hanging="360"/>
      </w:pPr>
      <w:rPr>
        <w:rFonts w:ascii="Times New Roman" w:hAnsi="Times New Roman" w:hint="default"/>
        <w:b w:val="0"/>
        <w:i w:val="0"/>
        <w:sz w:val="24"/>
      </w:rPr>
    </w:lvl>
    <w:lvl w:ilvl="1" w:tplc="C20A9B54">
      <w:start w:val="1"/>
      <w:numFmt w:val="lowerLetter"/>
      <w:lvlText w:val="%2."/>
      <w:lvlJc w:val="left"/>
      <w:pPr>
        <w:ind w:left="1440" w:hanging="360"/>
      </w:pPr>
    </w:lvl>
    <w:lvl w:ilvl="2" w:tplc="80AE23FA" w:tentative="1">
      <w:start w:val="1"/>
      <w:numFmt w:val="lowerRoman"/>
      <w:lvlText w:val="%3."/>
      <w:lvlJc w:val="right"/>
      <w:pPr>
        <w:ind w:left="2160" w:hanging="180"/>
      </w:pPr>
    </w:lvl>
    <w:lvl w:ilvl="3" w:tplc="AE8EEDDA" w:tentative="1">
      <w:start w:val="1"/>
      <w:numFmt w:val="decimal"/>
      <w:lvlText w:val="%4."/>
      <w:lvlJc w:val="left"/>
      <w:pPr>
        <w:ind w:left="2880" w:hanging="360"/>
      </w:pPr>
    </w:lvl>
    <w:lvl w:ilvl="4" w:tplc="6D12BADA" w:tentative="1">
      <w:start w:val="1"/>
      <w:numFmt w:val="lowerLetter"/>
      <w:lvlText w:val="%5."/>
      <w:lvlJc w:val="left"/>
      <w:pPr>
        <w:ind w:left="3600" w:hanging="360"/>
      </w:pPr>
    </w:lvl>
    <w:lvl w:ilvl="5" w:tplc="C7F49796" w:tentative="1">
      <w:start w:val="1"/>
      <w:numFmt w:val="lowerRoman"/>
      <w:lvlText w:val="%6."/>
      <w:lvlJc w:val="right"/>
      <w:pPr>
        <w:ind w:left="4320" w:hanging="180"/>
      </w:pPr>
    </w:lvl>
    <w:lvl w:ilvl="6" w:tplc="CC28CFE0" w:tentative="1">
      <w:start w:val="1"/>
      <w:numFmt w:val="decimal"/>
      <w:lvlText w:val="%7."/>
      <w:lvlJc w:val="left"/>
      <w:pPr>
        <w:ind w:left="5040" w:hanging="360"/>
      </w:pPr>
    </w:lvl>
    <w:lvl w:ilvl="7" w:tplc="4734FA1A" w:tentative="1">
      <w:start w:val="1"/>
      <w:numFmt w:val="lowerLetter"/>
      <w:lvlText w:val="%8."/>
      <w:lvlJc w:val="left"/>
      <w:pPr>
        <w:ind w:left="5760" w:hanging="360"/>
      </w:pPr>
    </w:lvl>
    <w:lvl w:ilvl="8" w:tplc="49A6BF32" w:tentative="1">
      <w:start w:val="1"/>
      <w:numFmt w:val="lowerRoman"/>
      <w:lvlText w:val="%9."/>
      <w:lvlJc w:val="right"/>
      <w:pPr>
        <w:ind w:left="6480" w:hanging="180"/>
      </w:pPr>
    </w:lvl>
  </w:abstractNum>
  <w:num w:numId="1" w16cid:durableId="1749620792">
    <w:abstractNumId w:val="8"/>
  </w:num>
  <w:num w:numId="2" w16cid:durableId="4215304">
    <w:abstractNumId w:val="7"/>
  </w:num>
  <w:num w:numId="3" w16cid:durableId="364210942">
    <w:abstractNumId w:val="4"/>
  </w:num>
  <w:num w:numId="4" w16cid:durableId="1468085535">
    <w:abstractNumId w:val="6"/>
  </w:num>
  <w:num w:numId="5" w16cid:durableId="783383798">
    <w:abstractNumId w:val="3"/>
  </w:num>
  <w:num w:numId="6" w16cid:durableId="402483281">
    <w:abstractNumId w:val="0"/>
  </w:num>
  <w:num w:numId="7" w16cid:durableId="1934431247">
    <w:abstractNumId w:val="5"/>
  </w:num>
  <w:num w:numId="8" w16cid:durableId="1613702620">
    <w:abstractNumId w:val="2"/>
  </w:num>
  <w:num w:numId="9" w16cid:durableId="803814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7D"/>
    <w:rsid w:val="001558DA"/>
    <w:rsid w:val="001724E4"/>
    <w:rsid w:val="001B0A0C"/>
    <w:rsid w:val="001D53B5"/>
    <w:rsid w:val="002351F4"/>
    <w:rsid w:val="002D2F1F"/>
    <w:rsid w:val="003A7E1E"/>
    <w:rsid w:val="00441822"/>
    <w:rsid w:val="004D58EA"/>
    <w:rsid w:val="006A523F"/>
    <w:rsid w:val="006E5856"/>
    <w:rsid w:val="00800600"/>
    <w:rsid w:val="008655D8"/>
    <w:rsid w:val="008D177D"/>
    <w:rsid w:val="00913168"/>
    <w:rsid w:val="009529AC"/>
    <w:rsid w:val="009911AC"/>
    <w:rsid w:val="00A65782"/>
    <w:rsid w:val="00A84C80"/>
    <w:rsid w:val="00B815E9"/>
    <w:rsid w:val="00B820B7"/>
    <w:rsid w:val="00BA57AE"/>
    <w:rsid w:val="00C330DB"/>
    <w:rsid w:val="00DB11D2"/>
    <w:rsid w:val="00F4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B66A"/>
  <w15:chartTrackingRefBased/>
  <w15:docId w15:val="{A12B5E1A-65DE-4410-AE47-25875A84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C80"/>
    <w:pPr>
      <w:ind w:left="720"/>
      <w:contextualSpacing/>
    </w:pPr>
  </w:style>
  <w:style w:type="paragraph" w:styleId="Header">
    <w:name w:val="header"/>
    <w:basedOn w:val="Normal"/>
    <w:link w:val="HeaderChar"/>
    <w:uiPriority w:val="99"/>
    <w:unhideWhenUsed/>
    <w:rsid w:val="002D2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F1F"/>
  </w:style>
  <w:style w:type="paragraph" w:styleId="Footer">
    <w:name w:val="footer"/>
    <w:basedOn w:val="Normal"/>
    <w:link w:val="FooterChar"/>
    <w:uiPriority w:val="99"/>
    <w:unhideWhenUsed/>
    <w:rsid w:val="002D2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Dirck Stahl</dc:creator>
  <cp:lastModifiedBy>Bennett, Lora K.</cp:lastModifiedBy>
  <cp:revision>2</cp:revision>
  <dcterms:created xsi:type="dcterms:W3CDTF">2025-08-01T12:11:00Z</dcterms:created>
  <dcterms:modified xsi:type="dcterms:W3CDTF">2025-08-01T12:11:00Z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4906-8165-4360</vt:lpwstr>
  </property>
  <property fmtid="{D5CDD505-2E9C-101B-9397-08002B2CF9AE}" pid="3" name="MSIP_Label_defa4170-0d19-0005-0004-bc88714345d2_Enabled">
    <vt:lpwstr>true</vt:lpwstr>
  </property>
  <property fmtid="{D5CDD505-2E9C-101B-9397-08002B2CF9AE}" pid="4" name="MSIP_Label_defa4170-0d19-0005-0004-bc88714345d2_SetDate">
    <vt:lpwstr>2025-07-31T21:59:34Z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f3c7146a-610c-4fe7-86d0-3e4647a01488</vt:lpwstr>
  </property>
  <property fmtid="{D5CDD505-2E9C-101B-9397-08002B2CF9AE}" pid="8" name="MSIP_Label_defa4170-0d19-0005-0004-bc88714345d2_ActionId">
    <vt:lpwstr>1d93f9a5-7c85-4266-bd20-cfe234e8050e</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